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89" w:val="left" w:leader="none"/>
        </w:tabs>
        <w:spacing w:line="230" w:lineRule="exact" w:before="38"/>
        <w:ind w:left="150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7323pt;margin-top:14.147207pt;width:.1pt;height:.1pt;mso-position-horizontal-relative:page;mso-position-vertical-relative:paragraph;z-index:-7576" coordorigin="855,283" coordsize="2,2">
            <v:shape style="position:absolute;left:855;top:283;width:2;height:2" coordorigin="855,283" coordsize="0,0" path="m855,283l855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14.147207pt;width:.1pt;height:.1pt;mso-position-horizontal-relative:page;mso-position-vertical-relative:paragraph;z-index:1144" coordorigin="3298,283" coordsize="2,2">
            <v:shape style="position:absolute;left:3298;top:283;width:2;height:2" coordorigin="3298,283" coordsize="0,0" path="m3298,283l3298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42.7323pt;margin-top:25.647207pt;width:.1pt;height:.1pt;mso-position-horizontal-relative:page;mso-position-vertical-relative:paragraph;z-index:-7528" coordorigin="855,513" coordsize="2,2">
            <v:shape style="position:absolute;left:855;top:513;width:2;height:2" coordorigin="855,513" coordsize="0,0" path="m855,513l855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25.647207pt;width:.1pt;height:.1pt;mso-position-horizontal-relative:page;mso-position-vertical-relative:paragraph;z-index:1192" coordorigin="3298,513" coordsize="2,2">
            <v:shape style="position:absolute;left:3298;top:513;width:2;height:2" coordorigin="3298,513" coordsize="0,0" path="m3298,513l3298,51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2015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38"/>
        <w:ind w:left="150" w:right="10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Lommiswil/SO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am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schönen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Jurasüdfuss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erstellte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Max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Schneeberger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innerhalb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vier Monaten ihren modernen PlusEnergieBau (PEB). Der Holzelementbau nutzt die passive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So-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larenergie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durch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Ausrichtung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Haupträume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nach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Süden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spart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kleineren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Fenster-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flächen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 Nordseite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 Gebäudes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viel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Energie.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Dank einer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Erdsonden-Wärmepumpe,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au-</w:t>
      </w:r>
      <w:r>
        <w:rPr>
          <w:rFonts w:ascii="Theinhardt Bold" w:hAnsi="Theinhardt Bold" w:cs="Theinhardt Bold" w:eastAsia="Theinhardt Bold"/>
          <w:b/>
          <w:bCs/>
          <w:color w:val="231F20"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tomatischer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Wohnungslüftung,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Best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Class-Haushaltsgeräten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95%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LED-Lampen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Neubau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tiefen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5’600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41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grosse,</w:t>
      </w:r>
      <w:r>
        <w:rPr>
          <w:rFonts w:ascii="Theinhardt Bold" w:hAnsi="Theinhardt Bold" w:cs="Theinhardt Bold" w:eastAsia="Theinhardt Bold"/>
          <w:b/>
          <w:bCs/>
          <w:color w:val="231F20"/>
          <w:spacing w:val="-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südorien-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tierte,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6.6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6’750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Gebäude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Eigenener-</w:t>
      </w:r>
      <w:r>
        <w:rPr>
          <w:rFonts w:ascii="Theinhardt Bold" w:hAnsi="Theinhardt Bold" w:cs="Theinhardt Bold" w:eastAsia="Theinhardt Bold"/>
          <w:b/>
          <w:bCs/>
          <w:color w:val="231F20"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gieversorgung von 120 % auf.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00" w:right="460"/>
          <w:cols w:num="2" w:equalWidth="0">
            <w:col w:w="2590" w:space="89"/>
            <w:col w:w="807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5"/>
        <w:ind w:left="15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120%-PEB Max Schneeberger, 4514 Lommiswil/SO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700" w:right="460"/>
        </w:sectPr>
      </w:pPr>
    </w:p>
    <w:p>
      <w:pPr>
        <w:pStyle w:val="Heading1"/>
        <w:spacing w:line="230" w:lineRule="exact"/>
        <w:ind w:right="0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Familie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Max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Schneeberger</w:t>
      </w:r>
      <w:r>
        <w:rPr>
          <w:color w:val="231F20"/>
          <w:spacing w:val="14"/>
        </w:rPr>
        <w:t> </w:t>
      </w:r>
      <w:r>
        <w:rPr>
          <w:color w:val="231F20"/>
        </w:rPr>
        <w:t>hat</w:t>
      </w:r>
      <w:r>
        <w:rPr>
          <w:color w:val="231F20"/>
          <w:spacing w:val="14"/>
        </w:rPr>
        <w:t> </w:t>
      </w:r>
      <w:r>
        <w:rPr>
          <w:color w:val="231F20"/>
        </w:rPr>
        <w:t>sich</w:t>
      </w:r>
      <w:r>
        <w:rPr>
          <w:color w:val="231F20"/>
          <w:spacing w:val="14"/>
        </w:rPr>
        <w:t> </w:t>
      </w:r>
      <w:r>
        <w:rPr>
          <w:color w:val="231F20"/>
        </w:rPr>
        <w:t>für</w:t>
      </w:r>
      <w:r>
        <w:rPr>
          <w:color w:val="231F20"/>
          <w:spacing w:val="23"/>
        </w:rPr>
        <w:t> </w:t>
      </w:r>
      <w:r>
        <w:rPr>
          <w:color w:val="231F20"/>
        </w:rPr>
        <w:t>ihr</w:t>
      </w:r>
      <w:r>
        <w:rPr>
          <w:color w:val="231F20"/>
          <w:spacing w:val="30"/>
        </w:rPr>
        <w:t> </w:t>
      </w:r>
      <w:r>
        <w:rPr>
          <w:color w:val="231F20"/>
        </w:rPr>
        <w:t>Einfamilienhaus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(EFH)</w:t>
      </w:r>
      <w:r>
        <w:rPr>
          <w:color w:val="231F20"/>
          <w:spacing w:val="30"/>
        </w:rPr>
        <w:t> </w:t>
      </w:r>
      <w:r>
        <w:rPr>
          <w:color w:val="231F20"/>
        </w:rPr>
        <w:t>ein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spezielles</w:t>
      </w:r>
      <w:r>
        <w:rPr>
          <w:color w:val="231F20"/>
          <w:spacing w:val="21"/>
        </w:rPr>
        <w:t> </w:t>
      </w:r>
      <w:r>
        <w:rPr>
          <w:color w:val="231F20"/>
        </w:rPr>
        <w:t>Grundstück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am</w:t>
      </w:r>
      <w:r>
        <w:rPr>
          <w:color w:val="231F20"/>
          <w:spacing w:val="40"/>
        </w:rPr>
        <w:t> </w:t>
      </w:r>
      <w:r>
        <w:rPr>
          <w:color w:val="231F20"/>
        </w:rPr>
        <w:t>Jurasüdfuss</w:t>
      </w:r>
      <w:r>
        <w:rPr>
          <w:color w:val="231F20"/>
          <w:spacing w:val="39"/>
        </w:rPr>
        <w:t> </w:t>
      </w:r>
      <w:r>
        <w:rPr>
          <w:color w:val="231F20"/>
        </w:rPr>
        <w:t>mit</w:t>
      </w:r>
      <w:r>
        <w:rPr>
          <w:color w:val="231F20"/>
          <w:spacing w:val="40"/>
        </w:rPr>
        <w:t> </w:t>
      </w:r>
      <w:r>
        <w:rPr>
          <w:color w:val="231F20"/>
        </w:rPr>
        <w:t>perfekter</w:t>
      </w:r>
      <w:r>
        <w:rPr/>
      </w:r>
    </w:p>
    <w:p>
      <w:pPr>
        <w:spacing w:line="230" w:lineRule="exact" w:before="52"/>
        <w:ind w:left="15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br w:type="column"/>
      </w:r>
      <w:r>
        <w:rPr>
          <w:rFonts w:ascii="Theinhardt Regular" w:hAnsi="Theinhardt Regular"/>
          <w:color w:val="231F20"/>
          <w:spacing w:val="-1"/>
          <w:sz w:val="18"/>
        </w:rPr>
        <w:t>Wohnungslüftung</w:t>
      </w:r>
      <w:r>
        <w:rPr>
          <w:rFonts w:ascii="Theinhardt Regular" w:hAnsi="Theinhardt Regular"/>
          <w:color w:val="231F20"/>
          <w:spacing w:val="34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entstand</w:t>
      </w:r>
      <w:r>
        <w:rPr>
          <w:rFonts w:ascii="Theinhardt Regular" w:hAnsi="Theinhardt Regular"/>
          <w:color w:val="231F20"/>
          <w:spacing w:val="3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ein</w:t>
      </w:r>
      <w:r>
        <w:rPr>
          <w:rFonts w:ascii="Theinhardt Regular" w:hAnsi="Theinhardt Regular"/>
          <w:color w:val="231F20"/>
          <w:spacing w:val="34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ökologisch</w:t>
      </w:r>
      <w:r>
        <w:rPr>
          <w:rFonts w:ascii="Theinhardt Regular" w:hAnsi="Theinhardt Regular"/>
          <w:color w:val="231F20"/>
          <w:spacing w:val="31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nachhaltiges</w:t>
      </w:r>
      <w:r>
        <w:rPr>
          <w:rFonts w:ascii="Theinhardt Regular" w:hAnsi="Theinhardt Regular"/>
          <w:color w:val="231F20"/>
          <w:spacing w:val="37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Wohnhaus.</w:t>
      </w:r>
      <w:r>
        <w:rPr>
          <w:rFonts w:ascii="Theinhardt Regular" w:hAnsi="Theinhardt Regular"/>
          <w:color w:val="231F20"/>
          <w:spacing w:val="27"/>
          <w:sz w:val="18"/>
        </w:rPr>
        <w:t> </w:t>
      </w:r>
      <w:r>
        <w:rPr>
          <w:rFonts w:ascii="Theinhardt Regular" w:hAnsi="Theinhardt Regular"/>
          <w:color w:val="231F20"/>
          <w:spacing w:val="1"/>
          <w:sz w:val="18"/>
        </w:rPr>
        <w:t>Das</w:t>
      </w:r>
      <w:r>
        <w:rPr>
          <w:rFonts w:ascii="Theinhardt Regular" w:hAnsi="Theinhardt Regular"/>
          <w:color w:val="231F20"/>
          <w:spacing w:val="37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architekto-</w:t>
      </w:r>
      <w:r>
        <w:rPr>
          <w:rFonts w:ascii="Theinhardt Regular" w:hAnsi="Theinhardt Regular"/>
          <w:color w:val="231F20"/>
          <w:spacing w:val="28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nisch</w:t>
      </w:r>
      <w:r>
        <w:rPr>
          <w:rFonts w:ascii="Theinhardt Regular" w:hAnsi="Theinhardt Regular"/>
          <w:color w:val="231F20"/>
          <w:spacing w:val="4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gelungene</w:t>
      </w:r>
      <w:r>
        <w:rPr>
          <w:rFonts w:ascii="Theinhardt Regular" w:hAnsi="Theinhardt Regular"/>
          <w:color w:val="231F20"/>
          <w:spacing w:val="4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PEB</w:t>
      </w:r>
      <w:r>
        <w:rPr>
          <w:rFonts w:ascii="Theinhardt Regular" w:hAnsi="Theinhardt Regular"/>
          <w:color w:val="231F20"/>
          <w:spacing w:val="4"/>
          <w:sz w:val="18"/>
        </w:rPr>
        <w:t> </w:t>
      </w:r>
      <w:r>
        <w:rPr>
          <w:rFonts w:ascii="Theinhardt Regular" w:hAnsi="Theinhardt Regular"/>
          <w:color w:val="231F20"/>
          <w:spacing w:val="1"/>
          <w:sz w:val="18"/>
        </w:rPr>
        <w:t>schafft</w:t>
      </w:r>
      <w:r>
        <w:rPr>
          <w:rFonts w:ascii="Theinhardt Regular" w:hAnsi="Theinhardt Regular"/>
          <w:color w:val="231F20"/>
          <w:spacing w:val="4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hochwertigen</w:t>
      </w:r>
      <w:r>
        <w:rPr>
          <w:rFonts w:ascii="Theinhardt Regular" w:hAnsi="Theinhardt Regular"/>
          <w:sz w:val="18"/>
        </w:rPr>
      </w:r>
    </w:p>
    <w:p>
      <w:pPr>
        <w:pStyle w:val="Heading2"/>
        <w:tabs>
          <w:tab w:pos="3488" w:val="left" w:leader="none"/>
        </w:tabs>
        <w:spacing w:line="240" w:lineRule="auto" w:before="67"/>
        <w:ind w:left="156"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>
          <w:b w:val="0"/>
        </w:rPr>
        <w:br w:type="column"/>
      </w:r>
      <w:r>
        <w:rPr>
          <w:rFonts w:ascii="Theinhardt Black"/>
          <w:b/>
          <w:color w:val="231F20"/>
        </w:rPr>
      </w:r>
      <w:r>
        <w:rPr>
          <w:rFonts w:ascii="Theinhardt Black"/>
          <w:b/>
          <w:color w:val="231F20"/>
          <w:u w:val="dotted" w:color="231F20"/>
        </w:rPr>
        <w:t>Technische </w:t>
      </w:r>
      <w:r>
        <w:rPr>
          <w:rFonts w:ascii="Theinhardt Black"/>
          <w:b/>
          <w:color w:val="231F20"/>
          <w:spacing w:val="1"/>
          <w:u w:val="dotted" w:color="231F20"/>
        </w:rPr>
        <w:t>Daten</w:t>
      </w:r>
      <w:r>
        <w:rPr>
          <w:rFonts w:ascii="Theinhardt Black"/>
          <w:b/>
          <w:color w:val="231F20"/>
          <w:u w:val="dotted" w:color="231F20"/>
        </w:rPr>
        <w:t> </w:t>
        <w:tab/>
      </w:r>
      <w:r>
        <w:rPr>
          <w:rFonts w:ascii="Theinhardt Black"/>
          <w:b/>
          <w:color w:val="231F20"/>
        </w:rPr>
      </w:r>
      <w:r>
        <w:rPr>
          <w:rFonts w:ascii="Theinhardt Black"/>
          <w:b w:val="0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493" w:val="left" w:leader="none"/>
        </w:tabs>
        <w:spacing w:line="20" w:lineRule="atLeast"/>
        <w:ind w:left="15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pStyle w:val="Heading2"/>
        <w:spacing w:line="172" w:lineRule="exact" w:before="66"/>
        <w:ind w:left="156" w:right="0"/>
        <w:jc w:val="left"/>
        <w:rPr>
          <w:b w:val="0"/>
          <w:bCs w:val="0"/>
        </w:rPr>
      </w:pPr>
      <w:r>
        <w:rPr>
          <w:color w:val="231F20"/>
          <w:spacing w:val="1"/>
        </w:rPr>
        <w:t>Wärmedämmung</w:t>
      </w:r>
      <w:r>
        <w:rPr>
          <w:b w:val="0"/>
        </w:rPr>
      </w:r>
    </w:p>
    <w:p>
      <w:pPr>
        <w:pStyle w:val="BodyText"/>
        <w:tabs>
          <w:tab w:pos="1076" w:val="left" w:leader="none"/>
          <w:tab w:pos="1764" w:val="left" w:leader="none"/>
          <w:tab w:pos="2544" w:val="left" w:leader="none"/>
        </w:tabs>
        <w:spacing w:line="172" w:lineRule="exact"/>
        <w:ind w:left="156" w:right="0"/>
        <w:jc w:val="left"/>
      </w:pPr>
      <w:r>
        <w:rPr>
          <w:color w:val="231F20"/>
        </w:rPr>
        <w:t>Wand:</w:t>
        <w:tab/>
        <w:t>20 </w:t>
      </w:r>
      <w:r>
        <w:rPr>
          <w:color w:val="231F20"/>
          <w:spacing w:val="1"/>
        </w:rPr>
        <w:t>cm</w:t>
        <w:tab/>
        <w:t>U-Wert:</w:t>
        <w:tab/>
      </w:r>
      <w:r>
        <w:rPr>
          <w:color w:val="231F20"/>
          <w:spacing w:val="-5"/>
        </w:rPr>
        <w:t>0.16</w:t>
      </w:r>
      <w:r>
        <w:rPr>
          <w:color w:val="231F20"/>
        </w:rPr>
        <w:t> </w:t>
      </w:r>
      <w:r>
        <w:rPr>
          <w:color w:val="231F20"/>
          <w:spacing w:val="-2"/>
        </w:rPr>
        <w:t>W/m</w:t>
      </w:r>
      <w:r>
        <w:rPr>
          <w:color w:val="231F20"/>
          <w:spacing w:val="-2"/>
          <w:position w:val="5"/>
          <w:sz w:val="8"/>
        </w:rPr>
        <w:t>2</w:t>
      </w:r>
      <w:r>
        <w:rPr>
          <w:color w:val="231F20"/>
          <w:spacing w:val="-2"/>
        </w:rPr>
        <w:t>K</w:t>
      </w:r>
      <w:r>
        <w:rPr/>
      </w:r>
    </w:p>
    <w:p>
      <w:pPr>
        <w:spacing w:after="0" w:line="172" w:lineRule="exact"/>
        <w:jc w:val="left"/>
        <w:sectPr>
          <w:type w:val="continuous"/>
          <w:pgSz w:w="11910" w:h="16840"/>
          <w:pgMar w:top="840" w:bottom="280" w:left="700" w:right="460"/>
          <w:cols w:num="3" w:equalWidth="0">
            <w:col w:w="3496" w:space="69"/>
            <w:col w:w="3496" w:space="76"/>
            <w:col w:w="3613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8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after="0" w:line="240" w:lineRule="auto"/>
        <w:rPr>
          <w:rFonts w:ascii="Theinhardt Regular" w:hAnsi="Theinhardt Regular" w:cs="Theinhardt Regular" w:eastAsia="Theinhardt Regular"/>
          <w:sz w:val="20"/>
          <w:szCs w:val="20"/>
        </w:rPr>
        <w:sectPr>
          <w:type w:val="continuous"/>
          <w:pgSz w:w="11910" w:h="16840"/>
          <w:pgMar w:top="840" w:bottom="280" w:left="700" w:right="460"/>
        </w:sectPr>
      </w:pPr>
    </w:p>
    <w:p>
      <w:pPr>
        <w:pStyle w:val="Heading1"/>
        <w:spacing w:line="230" w:lineRule="exact"/>
        <w:ind w:right="3562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0905pt;margin-top:-63.744373pt;width:518.35pt;height:80.2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07"/>
                    <w:gridCol w:w="3457"/>
                    <w:gridCol w:w="942"/>
                    <w:gridCol w:w="756"/>
                    <w:gridCol w:w="697"/>
                    <w:gridCol w:w="442"/>
                    <w:gridCol w:w="566"/>
                  </w:tblGrid>
                  <w:tr>
                    <w:trPr>
                      <w:trHeight w:val="445" w:hRule="exact"/>
                    </w:trPr>
                    <w:tc>
                      <w:tcPr>
                        <w:tcW w:w="35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Sicht</w:t>
                        </w:r>
                        <w:r>
                          <w:rPr>
                            <w:rFonts w:ascii="Theinhardt Regular"/>
                            <w:color w:val="231F20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auf</w:t>
                        </w:r>
                        <w:r>
                          <w:rPr>
                            <w:rFonts w:ascii="Theinhardt Regular"/>
                            <w:color w:val="231F20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die</w:t>
                        </w:r>
                        <w:r>
                          <w:rPr>
                            <w:rFonts w:ascii="Theinhardt Regular"/>
                            <w:color w:val="231F20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Alpen</w:t>
                        </w:r>
                        <w:r>
                          <w:rPr>
                            <w:rFonts w:ascii="Theinhardt Regular"/>
                            <w:color w:val="231F20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ausgesucht.</w:t>
                        </w:r>
                        <w:r>
                          <w:rPr>
                            <w:rFonts w:ascii="Theinhardt Regular"/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Nach</w:t>
                        </w:r>
                        <w:r>
                          <w:rPr>
                            <w:rFonts w:ascii="Theinhardt Regular"/>
                            <w:color w:val="231F20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einer</w:t>
                        </w:r>
                        <w:r>
                          <w:rPr>
                            <w:rFonts w:ascii="Theinhardt Regular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Bauzeit</w:t>
                        </w:r>
                        <w:r>
                          <w:rPr>
                            <w:rFonts w:ascii="Theinhardt Regular"/>
                            <w:color w:val="231F20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von</w:t>
                        </w:r>
                        <w:r>
                          <w:rPr>
                            <w:rFonts w:ascii="Theinhardt Regular"/>
                            <w:color w:val="231F20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8"/>
                          </w:rPr>
                          <w:t>nur</w:t>
                        </w:r>
                        <w:r>
                          <w:rPr>
                            <w:rFonts w:ascii="Theinhardt Regular"/>
                            <w:color w:val="231F20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vier</w:t>
                        </w:r>
                        <w:r>
                          <w:rPr>
                            <w:rFonts w:ascii="Theinhardt Regular"/>
                            <w:color w:val="231F20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Monaten</w:t>
                        </w:r>
                        <w:r>
                          <w:rPr>
                            <w:rFonts w:ascii="Theinhardt Regular"/>
                            <w:color w:val="231F20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entstand</w:t>
                        </w:r>
                        <w:r>
                          <w:rPr>
                            <w:rFonts w:ascii="Theinhardt Regular"/>
                            <w:color w:val="231F20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ein</w:t>
                        </w:r>
                        <w:r>
                          <w:rPr>
                            <w:rFonts w:ascii="Theinhardt Regular"/>
                            <w:sz w:val="18"/>
                          </w:rPr>
                        </w:r>
                      </w:p>
                    </w:tc>
                    <w:tc>
                      <w:tcPr>
                        <w:tcW w:w="3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11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pacing w:val="-2"/>
                            <w:sz w:val="18"/>
                          </w:rPr>
                          <w:t>Lebensraum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für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die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ganze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Familie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und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ver-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1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dient das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8"/>
                          </w:rPr>
                          <w:t>PlusEnergieBau-Diplom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 2015.</w:t>
                        </w:r>
                        <w:r>
                          <w:rPr>
                            <w:rFonts w:ascii="Theinhardt Regular"/>
                            <w:sz w:val="18"/>
                          </w:rPr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85" w:lineRule="exact"/>
                          <w:ind w:left="228" w:right="-26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2"/>
                            <w:sz w:val="14"/>
                          </w:rPr>
                          <w:t>Dach/Estric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07" w:lineRule="auto" w:before="5"/>
                          <w:ind w:left="228" w:right="204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Boden:</w:t>
                        </w:r>
                        <w:r>
                          <w:rPr>
                            <w:rFonts w:ascii="Theinhardt Regular"/>
                            <w:color w:val="231F20"/>
                            <w:spacing w:val="24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Fenster: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85" w:lineRule="exact"/>
                          <w:ind w:left="2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h:</w:t>
                        </w:r>
                        <w:r>
                          <w:rPr>
                            <w:rFonts w:ascii="Theinhardt Regular"/>
                            <w:color w:val="231F20"/>
                            <w:spacing w:val="26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28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cm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07" w:lineRule="auto" w:before="5"/>
                          <w:ind w:left="206" w:right="41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4"/>
                            <w:sz w:val="14"/>
                          </w:rPr>
                          <w:t>14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cm</w:t>
                        </w:r>
                        <w:r>
                          <w:rPr>
                            <w:rFonts w:ascii="Theinhardt Regular"/>
                            <w:color w:val="231F20"/>
                            <w:spacing w:val="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dreifach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85" w:lineRule="exact"/>
                          <w:ind w:left="13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U-Wert: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07" w:lineRule="auto" w:before="5"/>
                          <w:ind w:left="138" w:right="84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U-Wert:</w:t>
                        </w:r>
                        <w:r>
                          <w:rPr>
                            <w:rFonts w:ascii="Theinhardt Regular"/>
                            <w:color w:val="231F20"/>
                            <w:spacing w:val="25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U-Wert: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100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85" w:lineRule="exact"/>
                          <w:ind w:left="22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5"/>
                            <w:sz w:val="14"/>
                          </w:rPr>
                          <w:t>0.15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W/m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K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0" w:lineRule="exact"/>
                          <w:ind w:left="22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5"/>
                            <w:sz w:val="14"/>
                          </w:rPr>
                          <w:t>0.19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W/m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K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9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0.83 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W/m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K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8661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191" w:val="left" w:leader="none"/>
                          </w:tabs>
                          <w:spacing w:line="190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modernes</w:t>
                        </w:r>
                        <w:r>
                          <w:rPr>
                            <w:rFonts w:ascii="Theinhardt Regular"/>
                            <w:color w:val="231F20"/>
                            <w:spacing w:val="4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8"/>
                          </w:rPr>
                          <w:t>PlusEnergie-EFH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  mit 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8"/>
                          </w:rPr>
                          <w:t>dachinte-</w:t>
                          <w:tab/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pacing w:val="2"/>
                            <w:sz w:val="14"/>
                          </w:rPr>
                          <w:t>Energiebedarf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191" w:val="left" w:leader="none"/>
                          </w:tabs>
                          <w:spacing w:line="158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grierter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und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südlich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ausgerichteter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2"/>
                            <w:sz w:val="18"/>
                          </w:rPr>
                          <w:t>PV-Anla-</w:t>
                          <w:tab/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"/>
                            <w:position w:val="7"/>
                            <w:sz w:val="14"/>
                          </w:rPr>
                          <w:t>EBF: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2"/>
                            <w:position w:val="7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2"/>
                            <w:position w:val="7"/>
                            <w:sz w:val="14"/>
                          </w:rPr>
                          <w:t>186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position w:val="7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position w:val="7"/>
                            <w:sz w:val="14"/>
                          </w:rPr>
                          <w:t>m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position w:val="12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 w:hAnsi="Theinhardt Regular"/>
                            <w:sz w:val="8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heinhardt Heavy" w:hAnsi="Theinhardt Heavy" w:cs="Theinhardt Heavy" w:eastAsia="Theinhardt Heavy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4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kWh/m</w:t>
                        </w:r>
                        <w:r>
                          <w:rPr>
                            <w:rFonts w:ascii="Theinhardt Regular"/>
                            <w:color w:val="231F20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heinhardt Heavy" w:hAnsi="Theinhardt Heavy" w:cs="Theinhardt Heavy" w:eastAsia="Theinhardt Heavy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20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%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heinhardt Heavy" w:hAnsi="Theinhardt Heavy" w:cs="Theinhardt Heavy" w:eastAsia="Theinhardt Heavy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0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661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right="925"/>
                          <w:jc w:val="righ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Heizung: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40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6.9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6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23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4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4"/>
                            <w:szCs w:val="14"/>
                          </w:rPr>
                          <w:t>1’284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661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191" w:val="left" w:leader="none"/>
                          </w:tabs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position w:val="2"/>
                            <w:sz w:val="18"/>
                          </w:rPr>
                          <w:t>ge.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8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position w:val="2"/>
                            <w:sz w:val="18"/>
                          </w:rPr>
                          <w:t>Auf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9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position w:val="2"/>
                            <w:sz w:val="18"/>
                          </w:rPr>
                          <w:t>einer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9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position w:val="2"/>
                            <w:sz w:val="18"/>
                          </w:rPr>
                          <w:t>Fläche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0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position w:val="2"/>
                            <w:sz w:val="18"/>
                          </w:rPr>
                          <w:t>von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9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position w:val="2"/>
                            <w:sz w:val="18"/>
                          </w:rPr>
                          <w:t>41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0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position w:val="2"/>
                            <w:sz w:val="18"/>
                          </w:rPr>
                          <w:t>m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position w:val="8"/>
                            <w:sz w:val="10"/>
                          </w:rPr>
                          <w:t>2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4"/>
                            <w:position w:val="8"/>
                            <w:sz w:val="10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position w:val="2"/>
                            <w:sz w:val="18"/>
                          </w:rPr>
                          <w:t>produziert</w:t>
                          <w:tab/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"/>
                            <w:sz w:val="14"/>
                          </w:rPr>
                          <w:t>Warmwasser:</w:t>
                        </w:r>
                        <w:r>
                          <w:rPr>
                            <w:rFonts w:ascii="Theinhardt Regular" w:hAns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40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6.3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7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21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64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5"/>
                            <w:sz w:val="14"/>
                            <w:szCs w:val="14"/>
                          </w:rPr>
                          <w:t>1’172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661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191" w:val="left" w:leader="none"/>
                          </w:tabs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sie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jährlich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6’750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kWh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und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deckt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damit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den</w:t>
                          <w:tab/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2"/>
                            <w:position w:val="5"/>
                            <w:sz w:val="14"/>
                            <w:szCs w:val="14"/>
                          </w:rPr>
                          <w:t>Elektrizität: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4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5"/>
                            <w:sz w:val="14"/>
                          </w:rPr>
                          <w:t>17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6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56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5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3"/>
                            <w:sz w:val="14"/>
                            <w:szCs w:val="14"/>
                          </w:rPr>
                          <w:t>3’162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8661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right="731"/>
                          <w:jc w:val="righ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2"/>
                            <w:sz w:val="14"/>
                          </w:rPr>
                          <w:t>GesamtEB: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313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1"/>
                            <w:sz w:val="14"/>
                          </w:rPr>
                          <w:t>30.2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8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100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41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-2"/>
                            <w:sz w:val="14"/>
                            <w:szCs w:val="14"/>
                          </w:rPr>
                          <w:t>5’618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40" w:hRule="exact"/>
                    </w:trPr>
                    <w:tc>
                      <w:tcPr>
                        <w:tcW w:w="8661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2" w:lineRule="exact" w:before="8"/>
                          <w:ind w:right="213"/>
                          <w:jc w:val="righ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1"/>
                            <w:sz w:val="14"/>
                          </w:rPr>
                          <w:t>Energieversorgung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1F20"/>
          <w:spacing w:val="-1"/>
        </w:rPr>
        <w:t>Eigenenergieverbrauch</w:t>
      </w:r>
      <w:r>
        <w:rPr>
          <w:color w:val="231F20"/>
        </w:rPr>
        <w:t> </w:t>
      </w:r>
      <w:r>
        <w:rPr>
          <w:color w:val="231F20"/>
          <w:spacing w:val="46"/>
        </w:rPr>
        <w:t> </w:t>
      </w:r>
      <w:r>
        <w:rPr>
          <w:color w:val="231F20"/>
        </w:rPr>
        <w:t>von </w:t>
      </w:r>
      <w:r>
        <w:rPr>
          <w:color w:val="231F20"/>
          <w:spacing w:val="47"/>
        </w:rPr>
        <w:t> </w:t>
      </w:r>
      <w:r>
        <w:rPr>
          <w:color w:val="231F20"/>
        </w:rPr>
        <w:t>rund </w:t>
      </w:r>
      <w:r>
        <w:rPr>
          <w:color w:val="231F20"/>
          <w:spacing w:val="46"/>
        </w:rPr>
        <w:t> </w:t>
      </w:r>
      <w:r>
        <w:rPr>
          <w:color w:val="231F20"/>
        </w:rPr>
        <w:t>5’600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</w:rPr>
        <w:t> des Neubaus zu 120%.</w:t>
      </w:r>
      <w:r>
        <w:rPr/>
      </w:r>
    </w:p>
    <w:p>
      <w:pPr>
        <w:spacing w:line="230" w:lineRule="exact" w:before="0"/>
        <w:ind w:left="156" w:right="3563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color w:val="231F20"/>
          <w:spacing w:val="-1"/>
          <w:sz w:val="18"/>
        </w:rPr>
        <w:t>Die</w:t>
      </w:r>
      <w:r>
        <w:rPr>
          <w:rFonts w:ascii="Theinhardt Regular" w:hAnsi="Theinhardt Regular"/>
          <w:color w:val="231F20"/>
          <w:spacing w:val="-5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äussere</w:t>
      </w:r>
      <w:r>
        <w:rPr>
          <w:rFonts w:ascii="Theinhardt Regular" w:hAnsi="Theinhardt Regular"/>
          <w:color w:val="231F20"/>
          <w:spacing w:val="-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Hülle</w:t>
      </w:r>
      <w:r>
        <w:rPr>
          <w:rFonts w:ascii="Theinhardt Regular" w:hAnsi="Theinhardt Regular"/>
          <w:color w:val="231F20"/>
          <w:spacing w:val="-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des</w:t>
      </w:r>
      <w:r>
        <w:rPr>
          <w:rFonts w:ascii="Theinhardt Regular" w:hAnsi="Theinhardt Regular"/>
          <w:color w:val="231F20"/>
          <w:spacing w:val="-5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nach</w:t>
      </w:r>
      <w:r>
        <w:rPr>
          <w:rFonts w:ascii="Theinhardt Regular" w:hAnsi="Theinhardt Regular"/>
          <w:color w:val="231F20"/>
          <w:spacing w:val="-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Süden</w:t>
      </w:r>
      <w:r>
        <w:rPr>
          <w:rFonts w:ascii="Theinhardt Regular" w:hAnsi="Theinhardt Regular"/>
          <w:color w:val="231F20"/>
          <w:spacing w:val="-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orien-</w:t>
      </w:r>
      <w:r>
        <w:rPr>
          <w:rFonts w:ascii="Theinhardt Regular" w:hAnsi="Theinhardt Regular"/>
          <w:color w:val="231F20"/>
          <w:spacing w:val="2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tierten</w:t>
      </w:r>
      <w:r>
        <w:rPr>
          <w:rFonts w:ascii="Theinhardt Regular" w:hAnsi="Theinhardt Regular"/>
          <w:color w:val="231F20"/>
          <w:spacing w:val="-10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PEB</w:t>
      </w:r>
      <w:r>
        <w:rPr>
          <w:rFonts w:ascii="Theinhardt Regular" w:hAnsi="Theinhardt Regular"/>
          <w:color w:val="231F20"/>
          <w:spacing w:val="-1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bildet</w:t>
      </w:r>
      <w:r>
        <w:rPr>
          <w:rFonts w:ascii="Theinhardt Regular" w:hAnsi="Theinhardt Regular"/>
          <w:color w:val="231F20"/>
          <w:spacing w:val="-1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eine</w:t>
      </w:r>
      <w:r>
        <w:rPr>
          <w:rFonts w:ascii="Theinhardt Regular" w:hAnsi="Theinhardt Regular"/>
          <w:color w:val="231F20"/>
          <w:spacing w:val="-1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vertikale,</w:t>
      </w:r>
      <w:r>
        <w:rPr>
          <w:rFonts w:ascii="Theinhardt Regular" w:hAnsi="Theinhardt Regular"/>
          <w:color w:val="231F20"/>
          <w:spacing w:val="-21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vorvergrau-</w:t>
      </w:r>
      <w:r>
        <w:rPr>
          <w:rFonts w:ascii="Theinhardt Regular" w:hAnsi="Theinhardt Regular"/>
          <w:color w:val="231F20"/>
          <w:spacing w:val="3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te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Holzschalung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aus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Fichte.</w:t>
      </w:r>
      <w:r>
        <w:rPr>
          <w:rFonts w:ascii="Theinhardt Regular" w:hAnsi="Theinhardt Regular"/>
          <w:color w:val="231F20"/>
          <w:spacing w:val="8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Die</w:t>
      </w:r>
      <w:r>
        <w:rPr>
          <w:rFonts w:ascii="Theinhardt Regular" w:hAnsi="Theinhardt Regular"/>
          <w:color w:val="231F20"/>
          <w:spacing w:val="34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reduzierte</w:t>
      </w:r>
      <w:r>
        <w:rPr>
          <w:rFonts w:ascii="Theinhardt Regular" w:hAnsi="Theinhardt Regular"/>
          <w:color w:val="231F20"/>
          <w:spacing w:val="16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Fensteranzahl</w:t>
      </w:r>
      <w:r>
        <w:rPr>
          <w:rFonts w:ascii="Theinhardt Regular" w:hAnsi="Theinhardt Regular"/>
          <w:color w:val="231F20"/>
          <w:spacing w:val="1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auf</w:t>
      </w:r>
      <w:r>
        <w:rPr>
          <w:rFonts w:ascii="Theinhardt Regular" w:hAnsi="Theinhardt Regular"/>
          <w:color w:val="231F20"/>
          <w:spacing w:val="1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der</w:t>
      </w:r>
      <w:r>
        <w:rPr>
          <w:rFonts w:ascii="Theinhardt Regular" w:hAnsi="Theinhardt Regular"/>
          <w:color w:val="231F20"/>
          <w:spacing w:val="16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Nordseite</w:t>
      </w:r>
      <w:r>
        <w:rPr>
          <w:rFonts w:ascii="Theinhardt Regular" w:hAnsi="Theinhardt Regular"/>
          <w:color w:val="231F20"/>
          <w:spacing w:val="3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und</w:t>
      </w:r>
      <w:r>
        <w:rPr>
          <w:rFonts w:ascii="Theinhardt Regular" w:hAnsi="Theinhardt Regular"/>
          <w:color w:val="231F20"/>
          <w:spacing w:val="-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die</w:t>
      </w:r>
      <w:r>
        <w:rPr>
          <w:rFonts w:ascii="Theinhardt Regular" w:hAnsi="Theinhardt Regular"/>
          <w:color w:val="231F20"/>
          <w:spacing w:val="-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passive</w:t>
      </w:r>
      <w:r>
        <w:rPr>
          <w:rFonts w:ascii="Theinhardt Regular" w:hAnsi="Theinhardt Regular"/>
          <w:color w:val="231F20"/>
          <w:spacing w:val="-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Solarnutzung</w:t>
      </w:r>
      <w:r>
        <w:rPr>
          <w:rFonts w:ascii="Theinhardt Regular" w:hAnsi="Theinhardt Regular"/>
          <w:color w:val="231F20"/>
          <w:spacing w:val="-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im</w:t>
      </w:r>
      <w:r>
        <w:rPr>
          <w:rFonts w:ascii="Theinhardt Regular" w:hAnsi="Theinhardt Regular"/>
          <w:color w:val="231F20"/>
          <w:spacing w:val="-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Süden</w:t>
      </w:r>
      <w:r>
        <w:rPr>
          <w:rFonts w:ascii="Theinhardt Regular" w:hAnsi="Theinhardt Regular"/>
          <w:color w:val="231F20"/>
          <w:spacing w:val="-9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wir-</w:t>
      </w:r>
      <w:r>
        <w:rPr>
          <w:rFonts w:ascii="Theinhardt Regular" w:hAnsi="Theinhardt Regular"/>
          <w:color w:val="231F20"/>
          <w:spacing w:val="28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ken</w:t>
      </w:r>
      <w:r>
        <w:rPr>
          <w:rFonts w:ascii="Theinhardt Regular" w:hAnsi="Theinhardt Regular"/>
          <w:color w:val="231F20"/>
          <w:spacing w:val="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sich</w:t>
      </w:r>
      <w:r>
        <w:rPr>
          <w:rFonts w:ascii="Theinhardt Regular" w:hAnsi="Theinhardt Regular"/>
          <w:color w:val="231F20"/>
          <w:spacing w:val="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positiv</w:t>
      </w:r>
      <w:r>
        <w:rPr>
          <w:rFonts w:ascii="Theinhardt Regular" w:hAnsi="Theinhardt Regular"/>
          <w:color w:val="231F20"/>
          <w:spacing w:val="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auf</w:t>
      </w:r>
      <w:r>
        <w:rPr>
          <w:rFonts w:ascii="Theinhardt Regular" w:hAnsi="Theinhardt Regular"/>
          <w:color w:val="231F20"/>
          <w:spacing w:val="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das</w:t>
      </w:r>
      <w:r>
        <w:rPr>
          <w:rFonts w:ascii="Theinhardt Regular" w:hAnsi="Theinhardt Regular"/>
          <w:color w:val="231F20"/>
          <w:spacing w:val="9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Innere</w:t>
      </w:r>
      <w:r>
        <w:rPr>
          <w:rFonts w:ascii="Theinhardt Regular" w:hAnsi="Theinhardt Regular"/>
          <w:color w:val="231F20"/>
          <w:spacing w:val="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des</w:t>
      </w:r>
      <w:r>
        <w:rPr>
          <w:rFonts w:ascii="Theinhardt Regular" w:hAnsi="Theinhardt Regular"/>
          <w:color w:val="231F20"/>
          <w:spacing w:val="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Gebäu-</w:t>
      </w:r>
      <w:r>
        <w:rPr>
          <w:rFonts w:ascii="Theinhardt Regular" w:hAnsi="Theinhardt Regular"/>
          <w:color w:val="231F20"/>
          <w:spacing w:val="21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des</w:t>
      </w:r>
      <w:r>
        <w:rPr>
          <w:rFonts w:ascii="Theinhardt Regular" w:hAnsi="Theinhardt Regular"/>
          <w:color w:val="231F20"/>
          <w:spacing w:val="-7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aus</w:t>
      </w:r>
      <w:r>
        <w:rPr>
          <w:rFonts w:ascii="Theinhardt Regular" w:hAnsi="Theinhardt Regular"/>
          <w:color w:val="231F20"/>
          <w:spacing w:val="-7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und</w:t>
      </w:r>
      <w:r>
        <w:rPr>
          <w:rFonts w:ascii="Theinhardt Regular" w:hAnsi="Theinhardt Regular"/>
          <w:color w:val="231F20"/>
          <w:spacing w:val="-7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führen</w:t>
      </w:r>
      <w:r>
        <w:rPr>
          <w:rFonts w:ascii="Theinhardt Regular" w:hAnsi="Theinhardt Regular"/>
          <w:color w:val="231F20"/>
          <w:spacing w:val="-7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zu</w:t>
      </w:r>
      <w:r>
        <w:rPr>
          <w:rFonts w:ascii="Theinhardt Regular" w:hAnsi="Theinhardt Regular"/>
          <w:color w:val="231F20"/>
          <w:spacing w:val="-7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einem</w:t>
      </w:r>
      <w:r>
        <w:rPr>
          <w:rFonts w:ascii="Theinhardt Regular" w:hAnsi="Theinhardt Regular"/>
          <w:color w:val="231F20"/>
          <w:spacing w:val="-7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angehnehmen</w:t>
      </w:r>
      <w:r>
        <w:rPr>
          <w:rFonts w:ascii="Theinhardt Regular" w:hAnsi="Theinhardt Regular"/>
          <w:color w:val="231F20"/>
          <w:spacing w:val="27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Wohnklima.</w:t>
      </w:r>
      <w:r>
        <w:rPr>
          <w:rFonts w:ascii="Theinhardt Regular" w:hAnsi="Theinhardt Regular"/>
          <w:color w:val="231F20"/>
          <w:spacing w:val="3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Zusammen</w:t>
      </w:r>
      <w:r>
        <w:rPr>
          <w:rFonts w:ascii="Theinhardt Regular" w:hAnsi="Theinhardt Regular"/>
          <w:color w:val="231F20"/>
          <w:spacing w:val="4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mit</w:t>
      </w:r>
      <w:r>
        <w:rPr>
          <w:rFonts w:ascii="Theinhardt Regular" w:hAnsi="Theinhardt Regular"/>
          <w:color w:val="231F20"/>
          <w:spacing w:val="44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einer</w:t>
      </w:r>
      <w:r>
        <w:rPr>
          <w:rFonts w:ascii="Theinhardt Regular" w:hAnsi="Theinhardt Regular"/>
          <w:color w:val="231F20"/>
          <w:spacing w:val="45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Erdson-</w:t>
      </w:r>
      <w:r>
        <w:rPr>
          <w:rFonts w:ascii="Theinhardt Regular" w:hAnsi="Theinhardt Regular"/>
          <w:color w:val="231F20"/>
          <w:spacing w:val="31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den-Wärmepumpe</w:t>
      </w:r>
      <w:r>
        <w:rPr>
          <w:rFonts w:ascii="Theinhardt Regular" w:hAnsi="Theinhardt Regular"/>
          <w:color w:val="231F20"/>
          <w:spacing w:val="2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und</w:t>
      </w:r>
      <w:r>
        <w:rPr>
          <w:rFonts w:ascii="Theinhardt Regular" w:hAnsi="Theinhardt Regular"/>
          <w:color w:val="231F20"/>
          <w:spacing w:val="2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einer</w:t>
      </w:r>
      <w:r>
        <w:rPr>
          <w:rFonts w:ascii="Theinhardt Regular" w:hAnsi="Theinhardt Regular"/>
          <w:color w:val="231F20"/>
          <w:spacing w:val="2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kontrollierten</w:t>
      </w:r>
      <w:r>
        <w:rPr>
          <w:rFonts w:ascii="Theinhardt Regular" w:hAnsi="Theinhardt Regular"/>
          <w:sz w:val="18"/>
        </w:rPr>
      </w:r>
    </w:p>
    <w:p>
      <w:pPr>
        <w:spacing w:line="240" w:lineRule="auto" w:before="5"/>
        <w:rPr>
          <w:rFonts w:ascii="Theinhardt Regular" w:hAnsi="Theinhardt Regular" w:cs="Theinhardt Regular" w:eastAsia="Theinhardt Regular"/>
          <w:sz w:val="26"/>
          <w:szCs w:val="26"/>
        </w:rPr>
      </w:pPr>
    </w:p>
    <w:p>
      <w:pPr>
        <w:spacing w:line="200" w:lineRule="atLeast"/>
        <w:ind w:left="14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4398033" cy="288036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033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pStyle w:val="Heading2"/>
        <w:spacing w:line="240" w:lineRule="auto" w:before="10"/>
        <w:ind w:left="150" w:right="0"/>
        <w:jc w:val="left"/>
        <w:rPr>
          <w:b w:val="0"/>
          <w:bCs w:val="0"/>
        </w:rPr>
      </w:pPr>
      <w:r>
        <w:rPr>
          <w:color w:val="231F20"/>
        </w:rPr>
        <w:t>1</w:t>
      </w:r>
      <w:r>
        <w:rPr>
          <w:b w:val="0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  <w:r>
        <w:rPr/>
        <w:br w:type="column"/>
      </w:r>
      <w:r>
        <w:rPr>
          <w:rFonts w:ascii="Theinhardt Bold"/>
          <w:b/>
          <w:sz w:val="14"/>
        </w:rPr>
      </w: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13"/>
          <w:szCs w:val="13"/>
        </w:rPr>
      </w:pPr>
    </w:p>
    <w:p>
      <w:pPr>
        <w:pStyle w:val="BodyText"/>
        <w:tabs>
          <w:tab w:pos="927" w:val="left" w:leader="none"/>
          <w:tab w:pos="1981" w:val="left" w:leader="none"/>
          <w:tab w:pos="2515" w:val="left" w:leader="none"/>
          <w:tab w:pos="2861" w:val="left" w:leader="none"/>
        </w:tabs>
        <w:spacing w:line="160" w:lineRule="exact"/>
        <w:ind w:right="329"/>
        <w:jc w:val="left"/>
        <w:rPr>
          <w:rFonts w:ascii="Theinhardt Bold" w:hAnsi="Theinhardt Bold" w:cs="Theinhardt Bold" w:eastAsia="Theinhardt Bold"/>
        </w:rPr>
      </w:pPr>
      <w:r>
        <w:rPr>
          <w:color w:val="231F20"/>
          <w:spacing w:val="1"/>
        </w:rPr>
        <w:t>Eigen-EV:</w:t>
      </w:r>
      <w:r>
        <w:rPr>
          <w:color w:val="231F20"/>
        </w:rPr>
        <w:t>   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5"/>
          <w:sz w:val="8"/>
          <w:szCs w:val="8"/>
        </w:rPr>
        <w:t>2</w:t>
      </w:r>
      <w:r>
        <w:rPr>
          <w:color w:val="231F20"/>
          <w:position w:val="5"/>
          <w:sz w:val="8"/>
          <w:szCs w:val="8"/>
        </w:rPr>
        <w:t>       </w:t>
      </w:r>
      <w:r>
        <w:rPr>
          <w:color w:val="231F20"/>
        </w:rPr>
        <w:t>kWp   </w:t>
      </w:r>
      <w:r>
        <w:rPr>
          <w:color w:val="231F20"/>
          <w:spacing w:val="1"/>
        </w:rPr>
        <w:t> </w:t>
      </w:r>
      <w:r>
        <w:rPr>
          <w:color w:val="231F20"/>
        </w:rPr>
        <w:t>kWh/m</w:t>
      </w:r>
      <w:r>
        <w:rPr>
          <w:color w:val="231F20"/>
          <w:position w:val="5"/>
          <w:sz w:val="8"/>
          <w:szCs w:val="8"/>
        </w:rPr>
        <w:t>2</w:t>
      </w:r>
      <w:r>
        <w:rPr>
          <w:color w:val="231F20"/>
        </w:rPr>
        <w:t>a</w:t>
        <w:tab/>
        <w:t>%</w:t>
        <w:tab/>
        <w:t>kWh/a</w:t>
      </w:r>
      <w:r>
        <w:rPr>
          <w:color w:val="231F20"/>
          <w:spacing w:val="38"/>
        </w:rPr>
        <w:t> </w:t>
      </w:r>
      <w:r>
        <w:rPr>
          <w:color w:val="231F20"/>
          <w:spacing w:val="2"/>
        </w:rPr>
        <w:t>PV</w:t>
      </w:r>
      <w:r>
        <w:rPr>
          <w:color w:val="231F20"/>
        </w:rPr>
        <w:t> </w:t>
      </w:r>
      <w:r>
        <w:rPr>
          <w:color w:val="231F20"/>
          <w:spacing w:val="1"/>
        </w:rPr>
        <w:t>Dach:</w:t>
        <w:tab/>
      </w:r>
      <w:r>
        <w:rPr>
          <w:color w:val="231F20"/>
          <w:spacing w:val="-5"/>
        </w:rPr>
        <w:t>41</w:t>
      </w:r>
      <w:r>
        <w:rPr>
          <w:color w:val="231F20"/>
        </w:rPr>
        <w:t>  </w:t>
      </w:r>
      <w:r>
        <w:rPr>
          <w:color w:val="231F20"/>
          <w:spacing w:val="18"/>
        </w:rPr>
        <w:t> </w:t>
      </w:r>
      <w:r>
        <w:rPr>
          <w:color w:val="231F20"/>
        </w:rPr>
        <w:t>6.56</w:t>
        <w:tab/>
      </w:r>
      <w:r>
        <w:rPr>
          <w:color w:val="231F20"/>
          <w:spacing w:val="-2"/>
        </w:rPr>
        <w:t>165</w:t>
      </w:r>
      <w:r>
        <w:rPr>
          <w:color w:val="231F20"/>
        </w:rPr>
        <w:t>   </w:t>
      </w:r>
      <w:r>
        <w:rPr>
          <w:color w:val="231F20"/>
          <w:spacing w:val="28"/>
        </w:rPr>
        <w:t> </w:t>
      </w:r>
      <w:r>
        <w:rPr>
          <w:color w:val="231F20"/>
          <w:spacing w:val="-3"/>
        </w:rPr>
        <w:t>120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</w:rPr>
        <w:t>6’750</w:t>
      </w:r>
      <w:r>
        <w:rPr>
          <w:rFonts w:ascii="Theinhardt Bold" w:hAnsi="Theinhardt Bold" w:cs="Theinhardt Bold" w:eastAsia="Theinhardt Bold"/>
        </w:rPr>
      </w:r>
    </w:p>
    <w:p>
      <w:pPr>
        <w:tabs>
          <w:tab w:pos="2515" w:val="left" w:leader="none"/>
          <w:tab w:pos="2861" w:val="left" w:leader="none"/>
        </w:tabs>
        <w:spacing w:line="172" w:lineRule="exact" w:before="52"/>
        <w:ind w:left="14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(Endenergie)</w:t>
        <w:tab/>
      </w:r>
      <w:r>
        <w:rPr>
          <w:rFonts w:ascii="Theinhardt Regular"/>
          <w:color w:val="231F20"/>
          <w:sz w:val="14"/>
        </w:rPr>
        <w:t>%</w:t>
        <w:tab/>
        <w:t>kWh/a</w:t>
      </w:r>
      <w:r>
        <w:rPr>
          <w:rFonts w:ascii="Theinhardt Regular"/>
          <w:sz w:val="14"/>
        </w:rPr>
      </w:r>
    </w:p>
    <w:p>
      <w:pPr>
        <w:pStyle w:val="Heading2"/>
        <w:tabs>
          <w:tab w:pos="2397" w:val="left" w:leader="none"/>
          <w:tab w:pos="2883" w:val="left" w:leader="none"/>
        </w:tabs>
        <w:spacing w:line="160" w:lineRule="exact" w:before="0"/>
        <w:ind w:right="0"/>
        <w:jc w:val="left"/>
        <w:rPr>
          <w:b w:val="0"/>
          <w:bCs w:val="0"/>
        </w:rPr>
      </w:pPr>
      <w:r>
        <w:rPr>
          <w:color w:val="231F20"/>
          <w:spacing w:val="1"/>
        </w:rPr>
        <w:t>Eigenenergieversorgung:</w:t>
        <w:tab/>
      </w:r>
      <w:r>
        <w:rPr>
          <w:color w:val="231F20"/>
          <w:spacing w:val="-1"/>
          <w:w w:val="95"/>
        </w:rPr>
        <w:t>120</w:t>
        <w:tab/>
      </w:r>
      <w:r>
        <w:rPr>
          <w:color w:val="231F20"/>
          <w:spacing w:val="1"/>
        </w:rPr>
        <w:t>6’750</w:t>
      </w:r>
      <w:r>
        <w:rPr>
          <w:b w:val="0"/>
          <w:bCs w:val="0"/>
        </w:rPr>
      </w:r>
    </w:p>
    <w:p>
      <w:pPr>
        <w:pStyle w:val="BodyText"/>
        <w:tabs>
          <w:tab w:pos="2396" w:val="left" w:leader="none"/>
          <w:tab w:pos="2896" w:val="left" w:leader="none"/>
        </w:tabs>
        <w:spacing w:line="160" w:lineRule="exact"/>
        <w:ind w:right="0"/>
        <w:jc w:val="left"/>
        <w:rPr>
          <w:rFonts w:ascii="Theinhardt Bold" w:hAnsi="Theinhardt Bold" w:cs="Theinhardt Bold" w:eastAsia="Theinhardt Bold"/>
        </w:rPr>
      </w:pPr>
      <w:r>
        <w:rPr>
          <w:color w:val="231F20"/>
          <w:spacing w:val="2"/>
        </w:rPr>
        <w:t>Gesamtenergiebedarf:</w:t>
        <w:tab/>
      </w:r>
      <w:r>
        <w:rPr>
          <w:color w:val="231F20"/>
          <w:spacing w:val="-1"/>
          <w:w w:val="95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</w:rPr>
        <w:t>5’617</w:t>
      </w:r>
      <w:r>
        <w:rPr>
          <w:rFonts w:ascii="Theinhardt Bold" w:hAnsi="Theinhardt Bold" w:cs="Theinhardt Bold" w:eastAsia="Theinhardt Bold"/>
        </w:rPr>
      </w:r>
    </w:p>
    <w:p>
      <w:pPr>
        <w:tabs>
          <w:tab w:pos="2476" w:val="left" w:leader="none"/>
          <w:tab w:pos="2896" w:val="left" w:leader="none"/>
        </w:tabs>
        <w:spacing w:line="172" w:lineRule="exact" w:before="0"/>
        <w:ind w:left="143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20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1’133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43"/>
        <w:ind w:left="143" w:right="112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AEK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1"/>
          <w:sz w:val="14"/>
        </w:rPr>
        <w:t>10.06.2015</w:t>
      </w:r>
      <w:r>
        <w:rPr>
          <w:rFonts w:ascii="Theinhardt Regular" w:hAnsi="Theinhardt Regular"/>
          <w:color w:val="231F20"/>
          <w:spacing w:val="25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Pia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Ritterbeck,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032 </w:t>
      </w:r>
      <w:r>
        <w:rPr>
          <w:rFonts w:ascii="Theinhardt Regular" w:hAnsi="Theinhardt Regular"/>
          <w:color w:val="231F20"/>
          <w:spacing w:val="-2"/>
          <w:sz w:val="14"/>
        </w:rPr>
        <w:t>624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84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25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pStyle w:val="Heading2"/>
        <w:spacing w:line="240" w:lineRule="auto" w:before="0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>
          <w:rFonts w:ascii="Theinhardt Black"/>
          <w:b/>
          <w:color w:val="231F20"/>
          <w:spacing w:val="2"/>
        </w:rPr>
        <w:t>Beteiligte</w:t>
      </w:r>
      <w:r>
        <w:rPr>
          <w:rFonts w:ascii="Theinhardt Black"/>
          <w:b/>
          <w:color w:val="231F20"/>
        </w:rPr>
        <w:t> </w:t>
      </w:r>
      <w:r>
        <w:rPr>
          <w:rFonts w:ascii="Theinhardt Black"/>
          <w:b/>
          <w:color w:val="231F20"/>
          <w:spacing w:val="2"/>
        </w:rPr>
        <w:t>Personen</w:t>
      </w:r>
      <w:r>
        <w:rPr>
          <w:rFonts w:ascii="Theinhardt Black"/>
          <w:b w:val="0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44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43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Bauherrschaft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Standort:</w:t>
      </w:r>
      <w:r>
        <w:rPr>
          <w:rFonts w:ascii="Theinhardt Bold"/>
          <w:sz w:val="14"/>
        </w:rPr>
      </w:r>
    </w:p>
    <w:p>
      <w:pPr>
        <w:pStyle w:val="BodyText"/>
        <w:spacing w:line="207" w:lineRule="auto" w:before="5"/>
        <w:ind w:right="648"/>
        <w:jc w:val="left"/>
      </w:pPr>
      <w:r>
        <w:rPr>
          <w:color w:val="231F20"/>
          <w:spacing w:val="1"/>
        </w:rPr>
        <w:t>Julia</w:t>
      </w:r>
      <w:r>
        <w:rPr>
          <w:color w:val="231F20"/>
        </w:rPr>
        <w:t> </w:t>
      </w:r>
      <w:r>
        <w:rPr>
          <w:color w:val="231F20"/>
          <w:spacing w:val="2"/>
        </w:rPr>
        <w:t>Max</w:t>
      </w:r>
      <w:r>
        <w:rPr>
          <w:color w:val="231F20"/>
        </w:rPr>
        <w:t> </w:t>
      </w:r>
      <w:r>
        <w:rPr>
          <w:color w:val="231F20"/>
          <w:spacing w:val="1"/>
        </w:rPr>
        <w:t>und</w:t>
      </w:r>
      <w:r>
        <w:rPr>
          <w:color w:val="231F20"/>
        </w:rPr>
        <w:t> </w:t>
      </w:r>
      <w:r>
        <w:rPr>
          <w:color w:val="231F20"/>
          <w:spacing w:val="1"/>
        </w:rPr>
        <w:t>Stefan</w:t>
      </w:r>
      <w:r>
        <w:rPr>
          <w:color w:val="231F20"/>
        </w:rPr>
        <w:t> </w:t>
      </w:r>
      <w:r>
        <w:rPr>
          <w:color w:val="231F20"/>
          <w:spacing w:val="1"/>
        </w:rPr>
        <w:t>Schneeberger</w:t>
      </w:r>
      <w:r>
        <w:rPr>
          <w:color w:val="231F20"/>
          <w:spacing w:val="32"/>
        </w:rPr>
        <w:t> </w:t>
      </w:r>
      <w:r>
        <w:rPr>
          <w:color w:val="231F20"/>
          <w:spacing w:val="3"/>
        </w:rPr>
        <w:t>Schützenmattstrasse</w:t>
      </w:r>
      <w:r>
        <w:rPr>
          <w:color w:val="231F20"/>
        </w:rPr>
        <w:t> </w:t>
      </w:r>
      <w:r>
        <w:rPr>
          <w:color w:val="231F20"/>
          <w:spacing w:val="-1"/>
        </w:rPr>
        <w:t>5,</w:t>
      </w:r>
      <w:r>
        <w:rPr>
          <w:color w:val="231F20"/>
        </w:rPr>
        <w:t> </w:t>
      </w:r>
      <w:r>
        <w:rPr>
          <w:color w:val="231F20"/>
          <w:spacing w:val="-4"/>
        </w:rPr>
        <w:t>4514</w:t>
      </w:r>
      <w:r>
        <w:rPr>
          <w:color w:val="231F20"/>
        </w:rPr>
        <w:t> </w:t>
      </w:r>
      <w:r>
        <w:rPr>
          <w:color w:val="231F20"/>
          <w:spacing w:val="1"/>
        </w:rPr>
        <w:t>Lommiswil</w:t>
      </w:r>
      <w:r>
        <w:rPr/>
      </w:r>
    </w:p>
    <w:p>
      <w:pPr>
        <w:pStyle w:val="BodyText"/>
        <w:spacing w:line="167" w:lineRule="exact"/>
        <w:ind w:right="0"/>
        <w:jc w:val="left"/>
      </w:pPr>
      <w:r>
        <w:rPr>
          <w:color w:val="231F20"/>
          <w:spacing w:val="-2"/>
        </w:rPr>
        <w:t>Tel.</w:t>
      </w:r>
      <w:r>
        <w:rPr>
          <w:color w:val="231F20"/>
        </w:rPr>
        <w:t> 032 </w:t>
      </w:r>
      <w:r>
        <w:rPr>
          <w:color w:val="231F20"/>
          <w:spacing w:val="-2"/>
        </w:rPr>
        <w:t>621</w:t>
      </w:r>
      <w:r>
        <w:rPr>
          <w:color w:val="231F20"/>
        </w:rPr>
        <w:t> 98 </w:t>
      </w:r>
      <w:r>
        <w:rPr>
          <w:color w:val="231F20"/>
          <w:spacing w:val="-1"/>
        </w:rPr>
        <w:t>23</w:t>
      </w:r>
      <w:r>
        <w:rPr/>
      </w:r>
    </w:p>
    <w:p>
      <w:pPr>
        <w:pStyle w:val="Heading2"/>
        <w:spacing w:line="172" w:lineRule="exact"/>
        <w:ind w:right="0"/>
        <w:jc w:val="left"/>
        <w:rPr>
          <w:b w:val="0"/>
          <w:bCs w:val="0"/>
        </w:rPr>
      </w:pPr>
      <w:r>
        <w:rPr>
          <w:color w:val="231F20"/>
          <w:spacing w:val="2"/>
        </w:rPr>
        <w:t>Architektur:</w:t>
      </w:r>
      <w:r>
        <w:rPr>
          <w:b w:val="0"/>
        </w:rPr>
      </w:r>
    </w:p>
    <w:p>
      <w:pPr>
        <w:pStyle w:val="BodyText"/>
        <w:spacing w:line="207" w:lineRule="auto" w:before="5"/>
        <w:ind w:right="996"/>
        <w:jc w:val="left"/>
      </w:pPr>
      <w:r>
        <w:rPr>
          <w:color w:val="231F20"/>
          <w:spacing w:val="-3"/>
        </w:rPr>
        <w:t>E+P</w:t>
      </w:r>
      <w:r>
        <w:rPr>
          <w:color w:val="231F20"/>
        </w:rPr>
        <w:t> </w:t>
      </w:r>
      <w:r>
        <w:rPr>
          <w:color w:val="231F20"/>
          <w:spacing w:val="2"/>
        </w:rPr>
        <w:t>Architekten</w:t>
      </w:r>
      <w:r>
        <w:rPr>
          <w:color w:val="231F20"/>
        </w:rPr>
        <w:t> AG</w:t>
      </w:r>
      <w:r>
        <w:rPr>
          <w:color w:val="231F20"/>
          <w:spacing w:val="25"/>
        </w:rPr>
        <w:t> </w:t>
      </w:r>
      <w:r>
        <w:rPr>
          <w:color w:val="231F20"/>
          <w:spacing w:val="2"/>
        </w:rPr>
        <w:t>Weissensteinstrasse</w:t>
      </w:r>
      <w:r>
        <w:rPr>
          <w:color w:val="231F20"/>
        </w:rPr>
        <w:t> 2, </w:t>
      </w:r>
      <w:r>
        <w:rPr>
          <w:color w:val="231F20"/>
          <w:spacing w:val="2"/>
        </w:rPr>
        <w:t>4500</w:t>
      </w:r>
      <w:r>
        <w:rPr>
          <w:color w:val="231F20"/>
        </w:rPr>
        <w:t> </w:t>
      </w:r>
      <w:r>
        <w:rPr>
          <w:color w:val="231F20"/>
          <w:spacing w:val="1"/>
        </w:rPr>
        <w:t>Solothurn</w:t>
      </w:r>
      <w:r>
        <w:rPr/>
      </w:r>
    </w:p>
    <w:p>
      <w:pPr>
        <w:pStyle w:val="BodyText"/>
        <w:spacing w:line="167" w:lineRule="exact"/>
        <w:ind w:right="0"/>
        <w:jc w:val="left"/>
      </w:pPr>
      <w:r>
        <w:rPr>
          <w:color w:val="231F20"/>
          <w:spacing w:val="-2"/>
        </w:rPr>
        <w:t>Tel.</w:t>
      </w:r>
      <w:r>
        <w:rPr>
          <w:color w:val="231F20"/>
        </w:rPr>
        <w:t> 032 </w:t>
      </w:r>
      <w:r>
        <w:rPr>
          <w:color w:val="231F20"/>
          <w:spacing w:val="-1"/>
        </w:rPr>
        <w:t>625</w:t>
      </w:r>
      <w:r>
        <w:rPr>
          <w:color w:val="231F20"/>
        </w:rPr>
        <w:t> </w:t>
      </w:r>
      <w:r>
        <w:rPr>
          <w:color w:val="231F20"/>
          <w:spacing w:val="-2"/>
        </w:rPr>
        <w:t>81</w:t>
      </w:r>
      <w:r>
        <w:rPr>
          <w:color w:val="231F20"/>
        </w:rPr>
        <w:t> </w:t>
      </w:r>
      <w:r>
        <w:rPr>
          <w:color w:val="231F20"/>
          <w:spacing w:val="-3"/>
        </w:rPr>
        <w:t>10</w:t>
      </w:r>
      <w:hyperlink r:id="rId6">
        <w:r>
          <w:rPr>
            <w:color w:val="231F20"/>
            <w:spacing w:val="-3"/>
          </w:rPr>
          <w:t>,</w:t>
        </w:r>
        <w:r>
          <w:rPr>
            <w:color w:val="231F20"/>
          </w:rPr>
          <w:t> </w:t>
        </w:r>
        <w:r>
          <w:rPr>
            <w:color w:val="231F20"/>
            <w:spacing w:val="2"/>
          </w:rPr>
          <w:t>info@ep-architekten.ch</w:t>
        </w:r>
        <w:r>
          <w:rPr/>
        </w:r>
      </w:hyperlink>
    </w:p>
    <w:p>
      <w:pPr>
        <w:pStyle w:val="Heading2"/>
        <w:spacing w:line="172" w:lineRule="exact"/>
        <w:ind w:right="0"/>
        <w:jc w:val="left"/>
        <w:rPr>
          <w:b w:val="0"/>
          <w:bCs w:val="0"/>
        </w:rPr>
      </w:pPr>
      <w:r>
        <w:rPr>
          <w:color w:val="231F20"/>
          <w:spacing w:val="1"/>
        </w:rPr>
        <w:t>Gebäudetechnikingenieur:</w:t>
      </w:r>
      <w:r>
        <w:rPr>
          <w:b w:val="0"/>
        </w:rPr>
      </w:r>
    </w:p>
    <w:p>
      <w:pPr>
        <w:pStyle w:val="BodyText"/>
        <w:spacing w:line="160" w:lineRule="exact"/>
        <w:ind w:right="0"/>
        <w:jc w:val="left"/>
      </w:pPr>
      <w:r>
        <w:rPr>
          <w:color w:val="231F20"/>
          <w:spacing w:val="1"/>
        </w:rPr>
        <w:t>Enercom</w:t>
      </w:r>
      <w:r>
        <w:rPr>
          <w:color w:val="231F20"/>
        </w:rPr>
        <w:t> AG</w:t>
      </w:r>
      <w:r>
        <w:rPr/>
      </w:r>
    </w:p>
    <w:p>
      <w:pPr>
        <w:pStyle w:val="BodyText"/>
        <w:spacing w:line="160" w:lineRule="exact"/>
        <w:ind w:right="0"/>
        <w:jc w:val="left"/>
      </w:pPr>
      <w:r>
        <w:rPr>
          <w:color w:val="231F20"/>
          <w:spacing w:val="2"/>
        </w:rPr>
        <w:t>Krummturmstrasse</w:t>
      </w:r>
      <w:r>
        <w:rPr>
          <w:color w:val="231F20"/>
        </w:rPr>
        <w:t> </w:t>
      </w:r>
      <w:r>
        <w:rPr>
          <w:color w:val="231F20"/>
          <w:spacing w:val="-7"/>
        </w:rPr>
        <w:t>11,</w:t>
      </w:r>
      <w:r>
        <w:rPr>
          <w:color w:val="231F20"/>
        </w:rPr>
        <w:t> </w:t>
      </w:r>
      <w:r>
        <w:rPr>
          <w:color w:val="231F20"/>
          <w:spacing w:val="2"/>
        </w:rPr>
        <w:t>Postfach</w:t>
      </w:r>
      <w:r>
        <w:rPr>
          <w:color w:val="231F20"/>
        </w:rPr>
        <w:t> </w:t>
      </w:r>
      <w:r>
        <w:rPr>
          <w:color w:val="231F20"/>
          <w:spacing w:val="-1"/>
        </w:rPr>
        <w:t>328,</w:t>
      </w:r>
      <w:r>
        <w:rPr>
          <w:color w:val="231F20"/>
        </w:rPr>
        <w:t> 4501 </w:t>
      </w:r>
      <w:r>
        <w:rPr>
          <w:color w:val="231F20"/>
          <w:spacing w:val="1"/>
        </w:rPr>
        <w:t>Solothurn</w:t>
      </w:r>
      <w:r>
        <w:rPr/>
      </w:r>
    </w:p>
    <w:p>
      <w:pPr>
        <w:pStyle w:val="BodyText"/>
        <w:spacing w:line="172" w:lineRule="exact"/>
        <w:ind w:right="0"/>
        <w:jc w:val="left"/>
      </w:pPr>
      <w:r>
        <w:rPr>
          <w:color w:val="231F20"/>
          <w:spacing w:val="-2"/>
        </w:rPr>
        <w:t>Tel.</w:t>
      </w:r>
      <w:r>
        <w:rPr>
          <w:color w:val="231F20"/>
        </w:rPr>
        <w:t> 032 </w:t>
      </w:r>
      <w:r>
        <w:rPr>
          <w:color w:val="231F20"/>
          <w:spacing w:val="-1"/>
        </w:rPr>
        <w:t>625</w:t>
      </w:r>
      <w:r>
        <w:rPr>
          <w:color w:val="231F20"/>
        </w:rPr>
        <w:t> </w:t>
      </w:r>
      <w:r>
        <w:rPr>
          <w:color w:val="231F20"/>
          <w:spacing w:val="1"/>
        </w:rPr>
        <w:t>04</w:t>
      </w:r>
      <w:r>
        <w:rPr>
          <w:color w:val="231F20"/>
        </w:rPr>
        <w:t> </w:t>
      </w:r>
      <w:r>
        <w:rPr>
          <w:color w:val="231F20"/>
          <w:spacing w:val="-1"/>
        </w:rPr>
        <w:t>25</w:t>
      </w:r>
      <w:hyperlink r:id="rId7">
        <w:r>
          <w:rPr>
            <w:color w:val="231F20"/>
            <w:spacing w:val="-1"/>
          </w:rPr>
          <w:t>,</w:t>
        </w:r>
        <w:r>
          <w:rPr>
            <w:color w:val="231F20"/>
          </w:rPr>
          <w:t> </w:t>
        </w:r>
        <w:r>
          <w:rPr>
            <w:color w:val="231F20"/>
            <w:spacing w:val="1"/>
          </w:rPr>
          <w:t>mail@enerconom.ch</w:t>
        </w:r>
        <w:r>
          <w:rPr/>
        </w:r>
      </w:hyperlink>
    </w:p>
    <w:p>
      <w:pPr>
        <w:pStyle w:val="Heading2"/>
        <w:spacing w:line="172" w:lineRule="exact"/>
        <w:ind w:right="0"/>
        <w:jc w:val="left"/>
        <w:rPr>
          <w:b w:val="0"/>
          <w:bCs w:val="0"/>
        </w:rPr>
      </w:pPr>
      <w:r>
        <w:rPr>
          <w:color w:val="231F20"/>
          <w:spacing w:val="1"/>
        </w:rPr>
        <w:t>Weitere</w:t>
      </w:r>
      <w:r>
        <w:rPr>
          <w:color w:val="231F20"/>
        </w:rPr>
        <w:t> </w:t>
      </w:r>
      <w:r>
        <w:rPr>
          <w:color w:val="231F20"/>
          <w:spacing w:val="1"/>
        </w:rPr>
        <w:t>beteiligte</w:t>
      </w:r>
      <w:r>
        <w:rPr>
          <w:color w:val="231F20"/>
        </w:rPr>
        <w:t> </w:t>
      </w:r>
      <w:r>
        <w:rPr>
          <w:color w:val="231F20"/>
          <w:spacing w:val="1"/>
        </w:rPr>
        <w:t>Firmen:</w:t>
      </w:r>
      <w:r>
        <w:rPr>
          <w:b w:val="0"/>
        </w:rPr>
      </w:r>
    </w:p>
    <w:p>
      <w:pPr>
        <w:pStyle w:val="BodyText"/>
        <w:spacing w:line="207" w:lineRule="auto" w:before="5"/>
        <w:ind w:right="648"/>
        <w:jc w:val="left"/>
      </w:pPr>
      <w:r>
        <w:rPr>
          <w:color w:val="231F20"/>
          <w:spacing w:val="1"/>
        </w:rPr>
        <w:t>Schmid</w:t>
      </w:r>
      <w:r>
        <w:rPr>
          <w:color w:val="231F20"/>
        </w:rPr>
        <w:t> &amp; </w:t>
      </w:r>
      <w:r>
        <w:rPr>
          <w:color w:val="231F20"/>
          <w:spacing w:val="1"/>
        </w:rPr>
        <w:t>Co.</w:t>
      </w:r>
      <w:r>
        <w:rPr>
          <w:color w:val="231F20"/>
        </w:rPr>
        <w:t> </w:t>
      </w:r>
      <w:r>
        <w:rPr>
          <w:color w:val="231F20"/>
          <w:spacing w:val="1"/>
        </w:rPr>
        <w:t>Holzbau</w:t>
      </w:r>
      <w:r>
        <w:rPr>
          <w:color w:val="231F20"/>
        </w:rPr>
        <w:t> AG, </w:t>
      </w:r>
      <w:r>
        <w:rPr>
          <w:color w:val="231F20"/>
          <w:spacing w:val="-1"/>
        </w:rPr>
        <w:t>4524</w:t>
      </w:r>
      <w:r>
        <w:rPr>
          <w:color w:val="231F20"/>
        </w:rPr>
        <w:t> </w:t>
      </w:r>
      <w:r>
        <w:rPr>
          <w:color w:val="231F20"/>
          <w:spacing w:val="1"/>
        </w:rPr>
        <w:t>Günsberg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Tel.</w:t>
      </w:r>
      <w:r>
        <w:rPr>
          <w:color w:val="231F20"/>
        </w:rPr>
        <w:t> 032 </w:t>
      </w:r>
      <w:r>
        <w:rPr>
          <w:color w:val="231F20"/>
          <w:spacing w:val="-1"/>
        </w:rPr>
        <w:t>637</w:t>
      </w:r>
      <w:r>
        <w:rPr>
          <w:color w:val="231F20"/>
        </w:rPr>
        <w:t> </w:t>
      </w:r>
      <w:r>
        <w:rPr>
          <w:color w:val="231F20"/>
          <w:spacing w:val="-4"/>
        </w:rPr>
        <w:t>15</w:t>
      </w:r>
      <w:r>
        <w:rPr>
          <w:color w:val="231F20"/>
        </w:rPr>
        <w:t> 5</w:t>
      </w:r>
      <w:hyperlink r:id="rId8">
        <w:r>
          <w:rPr>
            <w:color w:val="231F20"/>
          </w:rPr>
          <w:t>4, </w:t>
        </w:r>
        <w:r>
          <w:rPr>
            <w:color w:val="231F20"/>
            <w:spacing w:val="1"/>
          </w:rPr>
          <w:t>info@holzbau-schmid.ch</w:t>
        </w:r>
        <w:r>
          <w:rPr/>
        </w:r>
      </w:hyperlink>
    </w:p>
    <w:p>
      <w:pPr>
        <w:pStyle w:val="BodyText"/>
        <w:spacing w:line="172" w:lineRule="exact" w:before="41"/>
        <w:ind w:right="0"/>
        <w:jc w:val="left"/>
      </w:pPr>
      <w:r>
        <w:rPr>
          <w:color w:val="231F20"/>
          <w:spacing w:val="1"/>
        </w:rPr>
        <w:t>Helion</w:t>
      </w:r>
      <w:r>
        <w:rPr>
          <w:color w:val="231F20"/>
        </w:rPr>
        <w:t> </w:t>
      </w:r>
      <w:r>
        <w:rPr>
          <w:color w:val="231F20"/>
          <w:spacing w:val="1"/>
        </w:rPr>
        <w:t>Solar</w:t>
      </w:r>
      <w:r>
        <w:rPr>
          <w:color w:val="231F20"/>
        </w:rPr>
        <w:t> AG, 4542 </w:t>
      </w:r>
      <w:r>
        <w:rPr>
          <w:color w:val="231F20"/>
          <w:spacing w:val="1"/>
        </w:rPr>
        <w:t>Luterbach</w:t>
      </w:r>
      <w:r>
        <w:rPr/>
      </w:r>
    </w:p>
    <w:p>
      <w:pPr>
        <w:pStyle w:val="BodyText"/>
        <w:spacing w:line="172" w:lineRule="exact"/>
        <w:ind w:right="0"/>
        <w:jc w:val="left"/>
      </w:pPr>
      <w:r>
        <w:rPr>
          <w:color w:val="231F20"/>
          <w:spacing w:val="-2"/>
        </w:rPr>
        <w:t>Tel.</w:t>
      </w:r>
      <w:r>
        <w:rPr>
          <w:color w:val="231F20"/>
        </w:rPr>
        <w:t> 032 </w:t>
      </w:r>
      <w:r>
        <w:rPr>
          <w:color w:val="231F20"/>
          <w:spacing w:val="-2"/>
        </w:rPr>
        <w:t>752</w:t>
      </w:r>
      <w:r>
        <w:rPr>
          <w:color w:val="231F20"/>
        </w:rPr>
        <w:t> 30 20</w:t>
      </w:r>
      <w:hyperlink r:id="rId9">
        <w:r>
          <w:rPr>
            <w:color w:val="231F20"/>
          </w:rPr>
          <w:t>, </w:t>
        </w:r>
        <w:r>
          <w:rPr>
            <w:color w:val="231F20"/>
            <w:spacing w:val="1"/>
          </w:rPr>
          <w:t>info@helion-solar.ch</w:t>
        </w:r>
        <w:r>
          <w:rPr/>
        </w:r>
      </w:hyperlink>
    </w:p>
    <w:p>
      <w:pPr>
        <w:pStyle w:val="BodyText"/>
        <w:spacing w:line="172" w:lineRule="exact" w:before="35"/>
        <w:ind w:right="0"/>
        <w:jc w:val="left"/>
      </w:pPr>
      <w:r>
        <w:rPr>
          <w:color w:val="231F20"/>
          <w:spacing w:val="1"/>
        </w:rPr>
        <w:t>E.</w:t>
      </w:r>
      <w:r>
        <w:rPr>
          <w:color w:val="231F20"/>
        </w:rPr>
        <w:t> </w:t>
      </w:r>
      <w:r>
        <w:rPr>
          <w:color w:val="231F20"/>
          <w:spacing w:val="1"/>
        </w:rPr>
        <w:t>Jörg</w:t>
      </w:r>
      <w:r>
        <w:rPr>
          <w:color w:val="231F20"/>
        </w:rPr>
        <w:t> AG , </w:t>
      </w:r>
      <w:r>
        <w:rPr>
          <w:color w:val="231F20"/>
          <w:spacing w:val="-3"/>
        </w:rPr>
        <w:t>3315</w:t>
      </w:r>
      <w:r>
        <w:rPr>
          <w:color w:val="231F20"/>
        </w:rPr>
        <w:t> </w:t>
      </w:r>
      <w:r>
        <w:rPr>
          <w:color w:val="231F20"/>
          <w:spacing w:val="2"/>
        </w:rPr>
        <w:t>Bätterkinden</w:t>
      </w:r>
      <w:r>
        <w:rPr/>
      </w:r>
    </w:p>
    <w:p>
      <w:pPr>
        <w:pStyle w:val="BodyText"/>
        <w:spacing w:line="172" w:lineRule="exact"/>
        <w:ind w:right="0"/>
        <w:jc w:val="left"/>
      </w:pPr>
      <w:r>
        <w:rPr>
          <w:color w:val="231F20"/>
          <w:spacing w:val="-2"/>
        </w:rPr>
        <w:t>Tel.</w:t>
      </w:r>
      <w:r>
        <w:rPr>
          <w:color w:val="231F20"/>
        </w:rPr>
        <w:t> 032 665 38 30</w:t>
      </w:r>
      <w:hyperlink r:id="rId10">
        <w:r>
          <w:rPr>
            <w:color w:val="231F20"/>
          </w:rPr>
          <w:t>, </w:t>
        </w:r>
        <w:r>
          <w:rPr>
            <w:color w:val="231F20"/>
            <w:spacing w:val="1"/>
          </w:rPr>
          <w:t>info@joergag.ch</w:t>
        </w:r>
        <w:r>
          <w:rPr/>
        </w:r>
      </w:hyperlink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144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2"/>
          <w:szCs w:val="12"/>
        </w:rPr>
      </w:pPr>
    </w:p>
    <w:p>
      <w:pPr>
        <w:spacing w:line="200" w:lineRule="atLeast"/>
        <w:ind w:left="144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19233" cy="103270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233" cy="10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pStyle w:val="Heading2"/>
        <w:spacing w:line="240" w:lineRule="auto" w:before="14"/>
        <w:ind w:right="0"/>
        <w:jc w:val="left"/>
        <w:rPr>
          <w:b w:val="0"/>
          <w:bCs w:val="0"/>
        </w:rPr>
      </w:pPr>
      <w:r>
        <w:rPr>
          <w:color w:val="231F20"/>
        </w:rPr>
        <w:t>2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840" w:bottom="280" w:left="700" w:right="460"/>
          <w:cols w:num="2" w:equalWidth="0">
            <w:col w:w="7061" w:space="89"/>
            <w:col w:w="3600"/>
          </w:cols>
        </w:sectPr>
      </w:pP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12"/>
          <w:szCs w:val="12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2"/>
          <w:szCs w:val="12"/>
        </w:rPr>
        <w:sectPr>
          <w:type w:val="continuous"/>
          <w:pgSz w:w="11910" w:h="16840"/>
          <w:pgMar w:top="840" w:bottom="280" w:left="700" w:right="460"/>
        </w:sectPr>
      </w:pPr>
    </w:p>
    <w:p>
      <w:pPr>
        <w:numPr>
          <w:ilvl w:val="0"/>
          <w:numId w:val="1"/>
        </w:numPr>
        <w:tabs>
          <w:tab w:pos="384" w:val="left" w:leader="none"/>
        </w:tabs>
        <w:spacing w:line="160" w:lineRule="exact" w:before="76"/>
        <w:ind w:left="38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Das </w:t>
      </w:r>
      <w:r>
        <w:rPr>
          <w:rFonts w:ascii="Theinhardt Bold" w:hAnsi="Theinhardt Bold"/>
          <w:b/>
          <w:color w:val="231F20"/>
          <w:spacing w:val="-1"/>
          <w:sz w:val="14"/>
        </w:rPr>
        <w:t>EFH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Familie</w:t>
      </w:r>
      <w:r>
        <w:rPr>
          <w:rFonts w:ascii="Theinhardt Bold" w:hAnsi="Theinhardt Bold"/>
          <w:b/>
          <w:color w:val="231F20"/>
          <w:sz w:val="14"/>
        </w:rPr>
        <w:t> Max Schneeberger mit</w:t>
      </w:r>
      <w:r>
        <w:rPr>
          <w:rFonts w:ascii="Theinhardt Bold" w:hAnsi="Theinhardt Bold"/>
          <w:b/>
          <w:color w:val="231F20"/>
          <w:spacing w:val="34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attraktiver </w:t>
      </w:r>
      <w:r>
        <w:rPr>
          <w:rFonts w:ascii="Theinhardt Bold" w:hAnsi="Theinhardt Bold"/>
          <w:b/>
          <w:color w:val="231F20"/>
          <w:spacing w:val="-1"/>
          <w:sz w:val="14"/>
        </w:rPr>
        <w:t>Holzfassade</w:t>
      </w:r>
      <w:r>
        <w:rPr>
          <w:rFonts w:ascii="Theinhardt Bold" w:hAnsi="Theinhardt Bold"/>
          <w:b/>
          <w:color w:val="231F20"/>
          <w:sz w:val="14"/>
        </w:rPr>
        <w:t> und </w:t>
      </w:r>
      <w:r>
        <w:rPr>
          <w:rFonts w:ascii="Theinhardt Bold" w:hAnsi="Theinhardt Bold"/>
          <w:b/>
          <w:color w:val="231F20"/>
          <w:spacing w:val="-1"/>
          <w:sz w:val="14"/>
        </w:rPr>
        <w:t>grosszügigen</w:t>
      </w:r>
      <w:r>
        <w:rPr>
          <w:rFonts w:ascii="Theinhardt Bold" w:hAnsi="Theinhardt Bold"/>
          <w:b/>
          <w:color w:val="231F20"/>
          <w:spacing w:val="4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Fenstern</w:t>
      </w:r>
      <w:r>
        <w:rPr>
          <w:rFonts w:ascii="Theinhardt Bold" w:hAnsi="Theinhardt Bold"/>
          <w:b/>
          <w:color w:val="231F20"/>
          <w:sz w:val="14"/>
        </w:rPr>
        <w:t> auf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Südseite,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passiven</w:t>
      </w:r>
      <w:r>
        <w:rPr>
          <w:rFonts w:ascii="Theinhardt Bold" w:hAnsi="Theinhardt Bold"/>
          <w:b/>
          <w:color w:val="231F20"/>
          <w:spacing w:val="32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Solarnutzung </w:t>
      </w:r>
      <w:r>
        <w:rPr>
          <w:rFonts w:ascii="Theinhardt Bold" w:hAnsi="Theinhardt Bold"/>
          <w:b/>
          <w:color w:val="231F20"/>
          <w:spacing w:val="-1"/>
          <w:sz w:val="14"/>
        </w:rPr>
        <w:t>dienen.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84" w:val="left" w:leader="none"/>
        </w:tabs>
        <w:spacing w:line="160" w:lineRule="exact" w:before="76"/>
        <w:ind w:left="383" w:right="3932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br w:type="column"/>
        <w:t>Die dachintegrierte 6.5 kW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produziert 6’750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und garantiert eine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von 120%.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00" w:right="460"/>
          <w:cols w:num="2" w:equalWidth="0">
            <w:col w:w="3147" w:space="418"/>
            <w:col w:w="7185"/>
          </w:cols>
        </w:sect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pStyle w:val="BodyText"/>
        <w:spacing w:line="240" w:lineRule="auto" w:before="70"/>
        <w:ind w:left="6706" w:right="0"/>
        <w:jc w:val="left"/>
        <w:rPr>
          <w:rFonts w:ascii="Theinhardt Heavy" w:hAnsi="Theinhardt Heavy" w:cs="Theinhardt Heavy" w:eastAsia="Theinhardt Heavy"/>
        </w:rPr>
      </w:pPr>
      <w:r>
        <w:rPr>
          <w:color w:val="231F20"/>
          <w:spacing w:val="-1"/>
        </w:rPr>
        <w:t>Schweizer</w:t>
      </w:r>
      <w:r>
        <w:rPr>
          <w:color w:val="231F20"/>
        </w:rPr>
        <w:t> </w:t>
      </w:r>
      <w:r>
        <w:rPr>
          <w:color w:val="231F20"/>
          <w:spacing w:val="-1"/>
        </w:rPr>
        <w:t>Solarpreis</w:t>
      </w:r>
      <w:r>
        <w:rPr>
          <w:color w:val="231F20"/>
        </w:rPr>
        <w:t> 2015   </w:t>
      </w:r>
      <w:r>
        <w:rPr>
          <w:color w:val="231F20"/>
          <w:spacing w:val="14"/>
        </w:rPr>
        <w:t> </w:t>
      </w:r>
      <w:r>
        <w:rPr>
          <w:color w:val="231F20"/>
        </w:rPr>
        <w:t>|   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Prix</w:t>
      </w:r>
      <w:r>
        <w:rPr>
          <w:color w:val="231F20"/>
        </w:rPr>
        <w:t> </w:t>
      </w:r>
      <w:r>
        <w:rPr>
          <w:color w:val="231F20"/>
          <w:spacing w:val="-1"/>
        </w:rPr>
        <w:t>Solaire</w:t>
      </w:r>
      <w:r>
        <w:rPr>
          <w:color w:val="231F20"/>
        </w:rPr>
        <w:t> </w:t>
      </w:r>
      <w:r>
        <w:rPr>
          <w:color w:val="231F20"/>
          <w:spacing w:val="-1"/>
        </w:rPr>
        <w:t>Suisse</w:t>
      </w:r>
      <w:r>
        <w:rPr>
          <w:color w:val="231F20"/>
        </w:rPr>
        <w:t> 2015  </w:t>
      </w:r>
      <w:r>
        <w:rPr>
          <w:color w:val="231F20"/>
          <w:spacing w:val="14"/>
        </w:rPr>
        <w:t> </w:t>
      </w:r>
      <w:r>
        <w:rPr>
          <w:color w:val="231F20"/>
        </w:rPr>
        <w:t>|   </w:t>
      </w:r>
      <w:r>
        <w:rPr>
          <w:color w:val="231F20"/>
          <w:spacing w:val="14"/>
        </w:rPr>
        <w:t> </w:t>
      </w:r>
      <w:r>
        <w:rPr>
          <w:rFonts w:ascii="Theinhardt Heavy"/>
          <w:b/>
          <w:color w:val="231F20"/>
        </w:rPr>
        <w:t>73</w:t>
      </w:r>
      <w:r>
        <w:rPr>
          <w:rFonts w:ascii="Theinhardt Heavy"/>
        </w:rPr>
      </w:r>
    </w:p>
    <w:sectPr>
      <w:type w:val="continuous"/>
      <w:pgSz w:w="11910" w:h="16840"/>
      <w:pgMar w:top="840" w:bottom="280" w:left="7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83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5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6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1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17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9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3"/>
    </w:pPr>
    <w:rPr>
      <w:rFonts w:ascii="Theinhardt Regular" w:hAnsi="Theinhardt Regular" w:eastAsia="Theinhardt Regular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52"/>
      <w:ind w:left="156"/>
      <w:outlineLvl w:val="1"/>
    </w:pPr>
    <w:rPr>
      <w:rFonts w:ascii="Theinhardt Regular" w:hAnsi="Theinhardt Regular" w:eastAsia="Theinhardt Regular"/>
      <w:sz w:val="18"/>
      <w:szCs w:val="18"/>
    </w:rPr>
  </w:style>
  <w:style w:styleId="Heading2" w:type="paragraph">
    <w:name w:val="Heading 2"/>
    <w:basedOn w:val="Normal"/>
    <w:uiPriority w:val="1"/>
    <w:qFormat/>
    <w:pPr>
      <w:spacing w:before="35"/>
      <w:ind w:left="143"/>
      <w:outlineLvl w:val="2"/>
    </w:pPr>
    <w:rPr>
      <w:rFonts w:ascii="Theinhardt Bold" w:hAnsi="Theinhardt Bold" w:eastAsia="Theinhardt Bold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ep-architekten.ch" TargetMode="External"/><Relationship Id="rId7" Type="http://schemas.openxmlformats.org/officeDocument/2006/relationships/hyperlink" Target="mailto:mail@enerconom.ch" TargetMode="External"/><Relationship Id="rId8" Type="http://schemas.openxmlformats.org/officeDocument/2006/relationships/hyperlink" Target="mailto:info@holzbau-schmid.ch" TargetMode="External"/><Relationship Id="rId9" Type="http://schemas.openxmlformats.org/officeDocument/2006/relationships/hyperlink" Target="mailto:info@helion-solar.ch" TargetMode="External"/><Relationship Id="rId10" Type="http://schemas.openxmlformats.org/officeDocument/2006/relationships/hyperlink" Target="mailto:info@joergag.ch" TargetMode="External"/><Relationship Id="rId11" Type="http://schemas.openxmlformats.org/officeDocument/2006/relationships/image" Target="media/image2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2015-09-02T12:06:27Z</dcterms:created>
  <dcterms:modified xsi:type="dcterms:W3CDTF">2015-09-02T12:06:27Z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2015-09-02T00:00:00Z</vt:filetime>
  </property>
</Properties>
</file>