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392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20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388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68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Sanierungen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Solarpreis-Diplom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2017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Oberhalb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Städtchens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Uznach/SG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Abtei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Otmarsberg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2016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46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Klosterkirche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errichtet.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Erweiterung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beiden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bisheri-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Scheunendach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Prokura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gleichen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Grundstück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gebaut.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elegant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1988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erbaute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Kirche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Abtei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Otmarsberg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nutzt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schon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erneuerbare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Energien.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grossen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Teil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Warmwassers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Jahren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Sonnenkollektoren.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sehr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Kir-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chendach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liefert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47’500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34%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giebedarfs.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Solare</w:t>
      </w:r>
      <w:r>
        <w:rPr>
          <w:rFonts w:ascii="Theinhardt Black"/>
          <w:b/>
          <w:color w:val="0067B1"/>
          <w:sz w:val="40"/>
        </w:rPr>
        <w:t> Abtei St. Otmarsberg, 8730 Uznach/SG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Realisierung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</w:rPr>
        <w:t>Solarstromanlage</w:t>
      </w:r>
      <w:r>
        <w:rPr>
          <w:color w:val="231F20"/>
          <w:spacing w:val="25"/>
        </w:rPr>
        <w:t> </w:t>
      </w:r>
      <w:r>
        <w:rPr>
          <w:color w:val="231F20"/>
        </w:rPr>
        <w:t>auf</w:t>
      </w:r>
      <w:r>
        <w:rPr>
          <w:color w:val="231F20"/>
        </w:rPr>
        <w:t> dem</w:t>
      </w:r>
      <w:r>
        <w:rPr>
          <w:color w:val="231F20"/>
          <w:spacing w:val="36"/>
        </w:rPr>
        <w:t> </w:t>
      </w:r>
      <w:r>
        <w:rPr>
          <w:color w:val="231F20"/>
        </w:rPr>
        <w:t>Kirchendach</w:t>
      </w:r>
      <w:r>
        <w:rPr>
          <w:color w:val="231F20"/>
          <w:spacing w:val="37"/>
        </w:rPr>
        <w:t> </w:t>
      </w:r>
      <w:r>
        <w:rPr>
          <w:color w:val="231F20"/>
        </w:rPr>
        <w:t>ist</w:t>
      </w:r>
      <w:r>
        <w:rPr>
          <w:color w:val="231F20"/>
          <w:spacing w:val="36"/>
        </w:rPr>
        <w:t> </w:t>
      </w:r>
      <w:r>
        <w:rPr>
          <w:color w:val="231F20"/>
        </w:rPr>
        <w:t>ein</w:t>
      </w:r>
      <w:r>
        <w:rPr>
          <w:color w:val="231F20"/>
          <w:spacing w:val="37"/>
        </w:rPr>
        <w:t> </w:t>
      </w:r>
      <w:r>
        <w:rPr>
          <w:color w:val="231F20"/>
        </w:rPr>
        <w:t>Entwicklungs-</w:t>
      </w:r>
      <w:r>
        <w:rPr>
          <w:color w:val="231F20"/>
        </w:rPr>
        <w:t> schritt</w:t>
      </w:r>
      <w:r>
        <w:rPr>
          <w:color w:val="231F20"/>
          <w:spacing w:val="-8"/>
        </w:rPr>
        <w:t> </w:t>
      </w:r>
      <w:r>
        <w:rPr>
          <w:color w:val="231F20"/>
        </w:rPr>
        <w:t>auf</w:t>
      </w:r>
      <w:r>
        <w:rPr>
          <w:color w:val="231F20"/>
          <w:spacing w:val="-8"/>
        </w:rPr>
        <w:t> </w:t>
      </w:r>
      <w:r>
        <w:rPr>
          <w:color w:val="231F20"/>
        </w:rPr>
        <w:t>dem</w:t>
      </w:r>
      <w:r>
        <w:rPr>
          <w:color w:val="231F20"/>
          <w:spacing w:val="-8"/>
        </w:rPr>
        <w:t> </w:t>
      </w:r>
      <w:r>
        <w:rPr>
          <w:color w:val="231F20"/>
        </w:rPr>
        <w:t>Weg</w:t>
      </w:r>
      <w:r>
        <w:rPr>
          <w:color w:val="231F20"/>
          <w:spacing w:val="-8"/>
        </w:rPr>
        <w:t> </w:t>
      </w:r>
      <w:r>
        <w:rPr>
          <w:color w:val="231F20"/>
        </w:rPr>
        <w:t>zur</w:t>
      </w:r>
      <w:r>
        <w:rPr>
          <w:color w:val="231F20"/>
          <w:spacing w:val="-8"/>
        </w:rPr>
        <w:t> </w:t>
      </w:r>
      <w:r>
        <w:rPr>
          <w:color w:val="231F20"/>
        </w:rPr>
        <w:t>erneuerbaren</w:t>
      </w:r>
      <w:r>
        <w:rPr>
          <w:color w:val="231F20"/>
          <w:spacing w:val="-8"/>
        </w:rPr>
        <w:t> </w:t>
      </w:r>
      <w:r>
        <w:rPr>
          <w:color w:val="231F20"/>
        </w:rPr>
        <w:t>Ener-</w:t>
      </w:r>
      <w:r>
        <w:rPr>
          <w:color w:val="231F20"/>
        </w:rPr>
        <w:t> gieversorgung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Abtei</w:t>
      </w:r>
      <w:r>
        <w:rPr>
          <w:color w:val="231F20"/>
          <w:spacing w:val="17"/>
        </w:rPr>
        <w:t> </w:t>
      </w:r>
      <w:r>
        <w:rPr>
          <w:color w:val="231F20"/>
        </w:rPr>
        <w:t>St.</w:t>
      </w:r>
      <w:r>
        <w:rPr>
          <w:color w:val="231F20"/>
          <w:spacing w:val="17"/>
        </w:rPr>
        <w:t> </w:t>
      </w:r>
      <w:r>
        <w:rPr>
          <w:color w:val="231F20"/>
        </w:rPr>
        <w:t>Otmarsberg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</w:rPr>
        <w:t> Uznach.</w:t>
      </w:r>
      <w:r>
        <w:rPr>
          <w:color w:val="231F20"/>
          <w:spacing w:val="15"/>
        </w:rPr>
        <w:t> </w:t>
      </w:r>
      <w:r>
        <w:rPr>
          <w:color w:val="231F20"/>
        </w:rPr>
        <w:t>Auf</w:t>
      </w:r>
      <w:r>
        <w:rPr>
          <w:color w:val="231F20"/>
          <w:spacing w:val="15"/>
        </w:rPr>
        <w:t> </w:t>
      </w:r>
      <w:r>
        <w:rPr>
          <w:color w:val="231F20"/>
        </w:rPr>
        <w:t>zwei</w:t>
      </w:r>
      <w:r>
        <w:rPr>
          <w:color w:val="231F20"/>
          <w:spacing w:val="15"/>
        </w:rPr>
        <w:t> </w:t>
      </w:r>
      <w:r>
        <w:rPr>
          <w:color w:val="231F20"/>
        </w:rPr>
        <w:t>weiteren</w:t>
      </w:r>
      <w:r>
        <w:rPr>
          <w:color w:val="231F20"/>
          <w:spacing w:val="15"/>
        </w:rPr>
        <w:t> </w:t>
      </w:r>
      <w:r>
        <w:rPr>
          <w:color w:val="231F20"/>
        </w:rPr>
        <w:t>Gebäuden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wur-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den</w:t>
      </w:r>
      <w:r>
        <w:rPr>
          <w:color w:val="231F20"/>
          <w:spacing w:val="12"/>
        </w:rPr>
        <w:t> </w:t>
      </w:r>
      <w:r>
        <w:rPr>
          <w:color w:val="231F20"/>
        </w:rPr>
        <w:t>letzten</w:t>
      </w:r>
      <w:r>
        <w:rPr>
          <w:color w:val="231F20"/>
          <w:spacing w:val="12"/>
        </w:rPr>
        <w:t> </w:t>
      </w:r>
      <w:r>
        <w:rPr>
          <w:color w:val="231F20"/>
        </w:rPr>
        <w:t>Jahren</w:t>
      </w:r>
      <w:r>
        <w:rPr>
          <w:color w:val="231F20"/>
          <w:spacing w:val="12"/>
        </w:rPr>
        <w:t> </w:t>
      </w:r>
      <w:r>
        <w:rPr>
          <w:color w:val="231F20"/>
        </w:rPr>
        <w:t>zwei</w:t>
      </w:r>
      <w:r>
        <w:rPr>
          <w:color w:val="231F20"/>
          <w:spacing w:val="12"/>
        </w:rPr>
        <w:t> </w:t>
      </w:r>
      <w:r>
        <w:rPr>
          <w:color w:val="231F20"/>
        </w:rPr>
        <w:t>PV-Anlagen</w:t>
      </w:r>
      <w:r>
        <w:rPr>
          <w:color w:val="231F20"/>
        </w:rPr>
        <w:t> installiert</w:t>
      </w:r>
      <w:r>
        <w:rPr>
          <w:color w:val="231F20"/>
          <w:spacing w:val="34"/>
        </w:rPr>
        <w:t> </w:t>
      </w:r>
      <w:r>
        <w:rPr>
          <w:color w:val="231F20"/>
        </w:rPr>
        <w:t>(ca.</w:t>
      </w:r>
      <w:r>
        <w:rPr>
          <w:color w:val="231F20"/>
          <w:spacing w:val="35"/>
        </w:rPr>
        <w:t> </w:t>
      </w:r>
      <w:r>
        <w:rPr>
          <w:color w:val="231F20"/>
        </w:rPr>
        <w:t>19</w:t>
      </w:r>
      <w:r>
        <w:rPr>
          <w:color w:val="231F20"/>
          <w:spacing w:val="34"/>
        </w:rPr>
        <w:t> </w:t>
      </w:r>
      <w:r>
        <w:rPr>
          <w:color w:val="231F20"/>
        </w:rPr>
        <w:t>kWp</w:t>
      </w:r>
      <w:r>
        <w:rPr>
          <w:color w:val="231F20"/>
          <w:spacing w:val="35"/>
        </w:rPr>
        <w:t> </w:t>
      </w:r>
      <w:r>
        <w:rPr>
          <w:color w:val="231F20"/>
        </w:rPr>
        <w:t>auf</w:t>
      </w:r>
      <w:r>
        <w:rPr>
          <w:color w:val="231F20"/>
          <w:spacing w:val="35"/>
        </w:rPr>
        <w:t> </w:t>
      </w:r>
      <w:r>
        <w:rPr>
          <w:color w:val="231F20"/>
        </w:rPr>
        <w:t>dem</w:t>
      </w:r>
      <w:r>
        <w:rPr>
          <w:color w:val="231F20"/>
          <w:spacing w:val="34"/>
        </w:rPr>
        <w:t> </w:t>
      </w:r>
      <w:r>
        <w:rPr>
          <w:color w:val="231F20"/>
        </w:rPr>
        <w:t>Dach</w:t>
      </w:r>
      <w:r>
        <w:rPr>
          <w:color w:val="231F20"/>
          <w:spacing w:val="35"/>
        </w:rPr>
        <w:t> </w:t>
      </w:r>
      <w:r>
        <w:rPr>
          <w:color w:val="231F20"/>
        </w:rPr>
        <w:t>der</w:t>
      </w:r>
      <w:r>
        <w:rPr>
          <w:color w:val="231F20"/>
        </w:rPr>
        <w:t> Prokura</w:t>
      </w:r>
      <w:r>
        <w:rPr>
          <w:color w:val="231F20"/>
          <w:spacing w:val="-13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ca.</w:t>
      </w:r>
      <w:r>
        <w:rPr>
          <w:color w:val="231F20"/>
          <w:spacing w:val="-13"/>
        </w:rPr>
        <w:t> </w:t>
      </w:r>
      <w:r>
        <w:rPr>
          <w:color w:val="231F20"/>
        </w:rPr>
        <w:t>26</w:t>
      </w:r>
      <w:r>
        <w:rPr>
          <w:color w:val="231F20"/>
          <w:spacing w:val="-13"/>
        </w:rPr>
        <w:t> </w:t>
      </w:r>
      <w:r>
        <w:rPr>
          <w:color w:val="231F20"/>
        </w:rPr>
        <w:t>kWp</w:t>
      </w:r>
      <w:r>
        <w:rPr>
          <w:color w:val="231F20"/>
          <w:spacing w:val="-13"/>
        </w:rPr>
        <w:t> </w:t>
      </w:r>
      <w:r>
        <w:rPr>
          <w:color w:val="231F20"/>
        </w:rPr>
        <w:t>auf</w:t>
      </w:r>
      <w:r>
        <w:rPr>
          <w:color w:val="231F20"/>
          <w:spacing w:val="-13"/>
        </w:rPr>
        <w:t> </w:t>
      </w:r>
      <w:r>
        <w:rPr>
          <w:color w:val="231F20"/>
        </w:rPr>
        <w:t>dem</w:t>
      </w:r>
      <w:r>
        <w:rPr>
          <w:color w:val="231F20"/>
          <w:spacing w:val="-13"/>
        </w:rPr>
        <w:t> </w:t>
      </w:r>
      <w:r>
        <w:rPr>
          <w:color w:val="231F20"/>
        </w:rPr>
        <w:t>Scheunen-</w:t>
      </w:r>
      <w:r>
        <w:rPr>
          <w:color w:val="231F20"/>
        </w:rPr>
        <w:t> dach),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2"/>
        </w:rPr>
        <w:t> </w:t>
      </w:r>
      <w:r>
        <w:rPr>
          <w:color w:val="231F20"/>
        </w:rPr>
        <w:t>insgesamt</w:t>
      </w:r>
      <w:r>
        <w:rPr>
          <w:color w:val="231F20"/>
          <w:spacing w:val="31"/>
        </w:rPr>
        <w:t> </w:t>
      </w:r>
      <w:r>
        <w:rPr>
          <w:color w:val="231F20"/>
        </w:rPr>
        <w:t>rund</w:t>
      </w:r>
      <w:r>
        <w:rPr>
          <w:color w:val="231F20"/>
          <w:spacing w:val="32"/>
        </w:rPr>
        <w:t> </w:t>
      </w:r>
      <w:r>
        <w:rPr>
          <w:color w:val="231F20"/>
        </w:rPr>
        <w:t>48’000</w:t>
      </w:r>
      <w:r>
        <w:rPr>
          <w:color w:val="231F20"/>
          <w:spacing w:val="32"/>
        </w:rPr>
        <w:t> </w:t>
      </w:r>
      <w:r>
        <w:rPr>
          <w:color w:val="231F20"/>
        </w:rPr>
        <w:t>kWh/a</w:t>
      </w:r>
      <w:r>
        <w:rPr>
          <w:color w:val="231F20"/>
        </w:rPr>
        <w:t> Strom erzeugen.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Bei</w:t>
      </w:r>
      <w:r>
        <w:rPr>
          <w:color w:val="231F20"/>
          <w:spacing w:val="35"/>
        </w:rPr>
        <w:t> </w:t>
      </w:r>
      <w:r>
        <w:rPr>
          <w:color w:val="231F20"/>
        </w:rPr>
        <w:t>der</w:t>
      </w:r>
      <w:r>
        <w:rPr>
          <w:color w:val="231F20"/>
          <w:spacing w:val="36"/>
        </w:rPr>
        <w:t> </w:t>
      </w:r>
      <w:r>
        <w:rPr>
          <w:color w:val="231F20"/>
        </w:rPr>
        <w:t>1988</w:t>
      </w:r>
      <w:r>
        <w:rPr>
          <w:color w:val="231F20"/>
          <w:spacing w:val="35"/>
        </w:rPr>
        <w:t> </w:t>
      </w:r>
      <w:r>
        <w:rPr>
          <w:color w:val="231F20"/>
        </w:rPr>
        <w:t>erstellten</w:t>
      </w:r>
      <w:r>
        <w:rPr>
          <w:color w:val="231F20"/>
          <w:spacing w:val="36"/>
        </w:rPr>
        <w:t> </w:t>
      </w:r>
      <w:r>
        <w:rPr>
          <w:color w:val="231F20"/>
        </w:rPr>
        <w:t>Kirche</w:t>
      </w:r>
      <w:r>
        <w:rPr>
          <w:color w:val="231F20"/>
          <w:spacing w:val="36"/>
        </w:rPr>
        <w:t> </w:t>
      </w:r>
      <w:r>
        <w:rPr>
          <w:color w:val="231F20"/>
        </w:rPr>
        <w:t>musste</w:t>
      </w:r>
      <w:r>
        <w:rPr>
          <w:color w:val="231F20"/>
        </w:rPr>
        <w:t> das</w:t>
      </w:r>
      <w:r>
        <w:rPr>
          <w:color w:val="231F20"/>
          <w:spacing w:val="36"/>
        </w:rPr>
        <w:t> </w:t>
      </w:r>
      <w:r>
        <w:rPr>
          <w:color w:val="231F20"/>
        </w:rPr>
        <w:t>Blechdach</w:t>
      </w:r>
      <w:r>
        <w:rPr>
          <w:color w:val="231F20"/>
          <w:spacing w:val="37"/>
        </w:rPr>
        <w:t> </w:t>
      </w:r>
      <w:r>
        <w:rPr>
          <w:color w:val="231F20"/>
        </w:rPr>
        <w:t>wegen</w:t>
      </w:r>
      <w:r>
        <w:rPr>
          <w:color w:val="231F20"/>
          <w:spacing w:val="36"/>
        </w:rPr>
        <w:t> </w:t>
      </w:r>
      <w:r>
        <w:rPr>
          <w:color w:val="231F20"/>
        </w:rPr>
        <w:t>Korrosionsschäden</w:t>
      </w:r>
      <w:r>
        <w:rPr>
          <w:color w:val="231F20"/>
        </w:rPr>
        <w:t> erneuert</w:t>
      </w:r>
      <w:r>
        <w:rPr>
          <w:color w:val="231F20"/>
          <w:spacing w:val="45"/>
        </w:rPr>
        <w:t> </w:t>
      </w:r>
      <w:r>
        <w:rPr>
          <w:color w:val="231F20"/>
        </w:rPr>
        <w:t>werden.</w:t>
      </w:r>
      <w:r>
        <w:rPr>
          <w:color w:val="231F20"/>
          <w:spacing w:val="46"/>
        </w:rPr>
        <w:t> </w:t>
      </w:r>
      <w:r>
        <w:rPr>
          <w:color w:val="231F20"/>
        </w:rPr>
        <w:t>Man</w:t>
      </w:r>
      <w:r>
        <w:rPr>
          <w:color w:val="231F20"/>
          <w:spacing w:val="45"/>
        </w:rPr>
        <w:t> </w:t>
      </w:r>
      <w:r>
        <w:rPr>
          <w:color w:val="231F20"/>
        </w:rPr>
        <w:t>entschied</w:t>
      </w:r>
      <w:r>
        <w:rPr>
          <w:color w:val="231F20"/>
          <w:spacing w:val="46"/>
        </w:rPr>
        <w:t> </w:t>
      </w:r>
      <w:r>
        <w:rPr>
          <w:color w:val="231F20"/>
        </w:rPr>
        <w:t>sich</w:t>
      </w:r>
      <w:r>
        <w:rPr>
          <w:color w:val="231F20"/>
          <w:spacing w:val="46"/>
        </w:rPr>
        <w:t> </w:t>
      </w:r>
      <w:r>
        <w:rPr>
          <w:color w:val="231F20"/>
        </w:rPr>
        <w:t>für</w:t>
      </w:r>
      <w:r>
        <w:rPr>
          <w:color w:val="231F20"/>
        </w:rPr>
        <w:t> eine</w:t>
      </w:r>
      <w:r>
        <w:rPr>
          <w:color w:val="231F20"/>
          <w:spacing w:val="12"/>
        </w:rPr>
        <w:t> </w:t>
      </w:r>
      <w:r>
        <w:rPr>
          <w:color w:val="231F20"/>
        </w:rPr>
        <w:t>vollflächig</w:t>
      </w:r>
      <w:r>
        <w:rPr>
          <w:color w:val="231F20"/>
          <w:spacing w:val="12"/>
        </w:rPr>
        <w:t> </w:t>
      </w:r>
      <w:r>
        <w:rPr>
          <w:color w:val="231F20"/>
        </w:rPr>
        <w:t>integrierte</w:t>
      </w:r>
      <w:r>
        <w:rPr>
          <w:color w:val="231F20"/>
          <w:spacing w:val="12"/>
        </w:rPr>
        <w:t> </w:t>
      </w:r>
      <w:r>
        <w:rPr>
          <w:color w:val="231F20"/>
        </w:rPr>
        <w:t>PV-Anlage</w:t>
      </w:r>
      <w:r>
        <w:rPr>
          <w:color w:val="231F20"/>
          <w:spacing w:val="12"/>
        </w:rPr>
        <w:t> </w:t>
      </w:r>
      <w:r>
        <w:rPr>
          <w:color w:val="231F20"/>
        </w:rPr>
        <w:t>als</w:t>
      </w:r>
      <w:r>
        <w:rPr>
          <w:color w:val="231F20"/>
        </w:rPr>
        <w:t> Dachdeckungsmaterial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Energieliefe-</w:t>
      </w:r>
      <w:r>
        <w:rPr>
          <w:color w:val="231F20"/>
        </w:rPr>
        <w:t> rant.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Firma</w:t>
      </w:r>
      <w:r>
        <w:rPr>
          <w:color w:val="231F20"/>
          <w:spacing w:val="20"/>
        </w:rPr>
        <w:t> </w:t>
      </w:r>
      <w:r>
        <w:rPr>
          <w:color w:val="231F20"/>
        </w:rPr>
        <w:t>ch-Solar</w:t>
      </w:r>
      <w:r>
        <w:rPr>
          <w:color w:val="231F20"/>
          <w:spacing w:val="20"/>
        </w:rPr>
        <w:t> </w:t>
      </w:r>
      <w:r>
        <w:rPr>
          <w:color w:val="231F20"/>
        </w:rPr>
        <w:t>plante</w:t>
      </w:r>
      <w:r>
        <w:rPr>
          <w:color w:val="231F20"/>
          <w:spacing w:val="20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</w:rPr>
        <w:t>entwi-</w:t>
      </w:r>
      <w:r>
        <w:rPr>
          <w:color w:val="231F20"/>
          <w:spacing w:val="21"/>
        </w:rPr>
        <w:t> </w:t>
      </w:r>
      <w:r>
        <w:rPr>
          <w:color w:val="231F20"/>
        </w:rPr>
        <w:t>ckelte</w:t>
      </w:r>
      <w:r>
        <w:rPr>
          <w:color w:val="231F20"/>
          <w:spacing w:val="4"/>
        </w:rPr>
        <w:t> </w:t>
      </w:r>
      <w:r>
        <w:rPr>
          <w:color w:val="231F20"/>
        </w:rPr>
        <w:t>zusammen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Meyer</w:t>
      </w:r>
      <w:r>
        <w:rPr>
          <w:color w:val="231F20"/>
          <w:spacing w:val="4"/>
        </w:rPr>
        <w:t> </w:t>
      </w:r>
      <w:r>
        <w:rPr>
          <w:color w:val="231F20"/>
        </w:rPr>
        <w:t>Burger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PV-</w:t>
      </w:r>
      <w:r>
        <w:rPr>
          <w:color w:val="231F20"/>
        </w:rPr>
        <w:t> Module,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35"/>
        </w:rPr>
        <w:t> </w:t>
      </w:r>
      <w:r>
        <w:rPr>
          <w:color w:val="231F20"/>
        </w:rPr>
        <w:t>eine</w:t>
      </w:r>
      <w:r>
        <w:rPr>
          <w:color w:val="231F20"/>
          <w:spacing w:val="34"/>
        </w:rPr>
        <w:t> </w:t>
      </w:r>
      <w:r>
        <w:rPr>
          <w:color w:val="231F20"/>
        </w:rPr>
        <w:t>optimale</w:t>
      </w:r>
      <w:r>
        <w:rPr>
          <w:color w:val="231F20"/>
          <w:spacing w:val="35"/>
        </w:rPr>
        <w:t> </w:t>
      </w:r>
      <w:r>
        <w:rPr>
          <w:color w:val="231F20"/>
        </w:rPr>
        <w:t>Integration</w:t>
      </w:r>
      <w:r>
        <w:rPr>
          <w:color w:val="231F20"/>
          <w:spacing w:val="35"/>
        </w:rPr>
        <w:t> </w:t>
      </w:r>
      <w:r>
        <w:rPr>
          <w:color w:val="231F20"/>
        </w:rPr>
        <w:t>der</w:t>
      </w:r>
      <w:r>
        <w:rPr>
          <w:color w:val="231F20"/>
        </w:rPr>
        <w:t> Solaranlage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den</w:t>
      </w:r>
      <w:r>
        <w:rPr>
          <w:color w:val="231F20"/>
          <w:spacing w:val="-6"/>
        </w:rPr>
        <w:t> </w:t>
      </w:r>
      <w:r>
        <w:rPr>
          <w:color w:val="231F20"/>
        </w:rPr>
        <w:t>markanten</w:t>
      </w:r>
      <w:r>
        <w:rPr>
          <w:color w:val="231F20"/>
          <w:spacing w:val="-6"/>
        </w:rPr>
        <w:t> </w:t>
      </w:r>
      <w:r>
        <w:rPr>
          <w:color w:val="231F20"/>
        </w:rPr>
        <w:t>Baukörper</w:t>
      </w:r>
      <w:r>
        <w:rPr>
          <w:color w:val="231F20"/>
          <w:spacing w:val="-6"/>
        </w:rPr>
        <w:t> </w:t>
      </w:r>
      <w:r>
        <w:rPr>
          <w:color w:val="231F20"/>
        </w:rPr>
        <w:t>zu</w:t>
      </w:r>
      <w:r>
        <w:rPr>
          <w:color w:val="231F20"/>
        </w:rPr>
        <w:t> realisieren.</w:t>
      </w:r>
      <w:r>
        <w:rPr/>
      </w:r>
    </w:p>
    <w:p>
      <w:pPr>
        <w:pStyle w:val="BodyText"/>
        <w:spacing w:line="230" w:lineRule="exact" w:before="52"/>
        <w:ind w:right="0"/>
        <w:jc w:val="both"/>
      </w:pPr>
      <w:r>
        <w:rPr/>
        <w:br w:type="column"/>
      </w:r>
      <w:r>
        <w:rPr>
          <w:color w:val="231F20"/>
        </w:rPr>
        <w:t>Der</w:t>
      </w:r>
      <w:r>
        <w:rPr>
          <w:color w:val="231F20"/>
          <w:spacing w:val="40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41"/>
        </w:rPr>
        <w:t> </w:t>
      </w:r>
      <w:r>
        <w:rPr>
          <w:color w:val="231F20"/>
        </w:rPr>
        <w:t>der</w:t>
      </w:r>
      <w:r>
        <w:rPr>
          <w:color w:val="231F20"/>
          <w:spacing w:val="40"/>
        </w:rPr>
        <w:t> </w:t>
      </w:r>
      <w:r>
        <w:rPr>
          <w:color w:val="231F20"/>
        </w:rPr>
        <w:t>Kirche</w:t>
      </w:r>
      <w:r>
        <w:rPr>
          <w:color w:val="231F20"/>
        </w:rPr>
        <w:t> liegt</w:t>
      </w:r>
      <w:r>
        <w:rPr>
          <w:color w:val="231F20"/>
          <w:spacing w:val="8"/>
        </w:rPr>
        <w:t> </w:t>
      </w:r>
      <w:r>
        <w:rPr>
          <w:color w:val="231F20"/>
        </w:rPr>
        <w:t>bei</w:t>
      </w:r>
      <w:r>
        <w:rPr>
          <w:color w:val="231F20"/>
          <w:spacing w:val="8"/>
        </w:rPr>
        <w:t> </w:t>
      </w:r>
      <w:r>
        <w:rPr>
          <w:color w:val="231F20"/>
        </w:rPr>
        <w:t>ca.</w:t>
      </w:r>
      <w:r>
        <w:rPr>
          <w:color w:val="231F20"/>
          <w:spacing w:val="8"/>
        </w:rPr>
        <w:t> </w:t>
      </w:r>
      <w:r>
        <w:rPr>
          <w:color w:val="231F20"/>
        </w:rPr>
        <w:t>140’000</w:t>
      </w:r>
      <w:r>
        <w:rPr>
          <w:color w:val="231F20"/>
          <w:spacing w:val="8"/>
        </w:rPr>
        <w:t> </w:t>
      </w:r>
      <w:r>
        <w:rPr>
          <w:color w:val="231F20"/>
        </w:rPr>
        <w:t>kWh/a.</w:t>
      </w:r>
      <w:r>
        <w:rPr>
          <w:color w:val="231F20"/>
          <w:spacing w:val="8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prog-</w:t>
      </w:r>
      <w:r>
        <w:rPr>
          <w:color w:val="231F20"/>
        </w:rPr>
        <w:t> nostizierten</w:t>
      </w:r>
      <w:r>
        <w:rPr>
          <w:color w:val="231F20"/>
          <w:spacing w:val="8"/>
        </w:rPr>
        <w:t> </w:t>
      </w:r>
      <w:r>
        <w:rPr>
          <w:color w:val="231F20"/>
        </w:rPr>
        <w:t>Stromproduktion</w:t>
      </w:r>
      <w:r>
        <w:rPr>
          <w:color w:val="231F20"/>
          <w:spacing w:val="8"/>
        </w:rPr>
        <w:t> </w:t>
      </w:r>
      <w:r>
        <w:rPr>
          <w:color w:val="231F20"/>
        </w:rPr>
        <w:t>von</w:t>
      </w:r>
      <w:r>
        <w:rPr>
          <w:color w:val="231F20"/>
          <w:spacing w:val="8"/>
        </w:rPr>
        <w:t> </w:t>
      </w:r>
      <w:r>
        <w:rPr>
          <w:color w:val="231F20"/>
        </w:rPr>
        <w:t>47’500</w:t>
      </w:r>
      <w:r>
        <w:rPr>
          <w:color w:val="231F20"/>
        </w:rPr>
        <w:t> kWh/a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46</w:t>
      </w:r>
      <w:r>
        <w:rPr>
          <w:color w:val="231F20"/>
          <w:spacing w:val="19"/>
        </w:rPr>
        <w:t> </w:t>
      </w:r>
      <w:r>
        <w:rPr>
          <w:color w:val="231F20"/>
        </w:rPr>
        <w:t>kW</w:t>
      </w:r>
      <w:r>
        <w:rPr>
          <w:color w:val="231F20"/>
          <w:spacing w:val="19"/>
        </w:rPr>
        <w:t> </w:t>
      </w:r>
      <w:r>
        <w:rPr>
          <w:color w:val="231F20"/>
        </w:rPr>
        <w:t>starken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Kirchendachan-</w:t>
      </w:r>
      <w:r>
        <w:rPr>
          <w:color w:val="231F20"/>
          <w:spacing w:val="26"/>
        </w:rPr>
        <w:t> </w:t>
      </w:r>
      <w:r>
        <w:rPr>
          <w:color w:val="231F20"/>
        </w:rPr>
        <w:t>lage</w:t>
      </w:r>
      <w:r>
        <w:rPr>
          <w:color w:val="231F20"/>
          <w:spacing w:val="3"/>
        </w:rPr>
        <w:t> </w:t>
      </w:r>
      <w:r>
        <w:rPr>
          <w:color w:val="231F20"/>
        </w:rPr>
        <w:t>können</w:t>
      </w:r>
      <w:r>
        <w:rPr>
          <w:color w:val="231F20"/>
          <w:spacing w:val="3"/>
        </w:rPr>
        <w:t> </w:t>
      </w:r>
      <w:r>
        <w:rPr>
          <w:color w:val="231F20"/>
        </w:rPr>
        <w:t>im</w:t>
      </w:r>
      <w:r>
        <w:rPr>
          <w:color w:val="231F20"/>
          <w:spacing w:val="3"/>
        </w:rPr>
        <w:t> </w:t>
      </w:r>
      <w:r>
        <w:rPr>
          <w:color w:val="231F20"/>
        </w:rPr>
        <w:t>heutigen</w:t>
      </w:r>
      <w:r>
        <w:rPr>
          <w:color w:val="231F20"/>
          <w:spacing w:val="3"/>
        </w:rPr>
        <w:t> </w:t>
      </w:r>
      <w:r>
        <w:rPr>
          <w:color w:val="231F20"/>
        </w:rPr>
        <w:t>Zustand</w:t>
      </w:r>
      <w:r>
        <w:rPr>
          <w:color w:val="231F20"/>
          <w:spacing w:val="3"/>
        </w:rPr>
        <w:t> </w:t>
      </w:r>
      <w:r>
        <w:rPr>
          <w:color w:val="231F20"/>
        </w:rPr>
        <w:t>34%</w:t>
      </w:r>
      <w:r>
        <w:rPr>
          <w:color w:val="231F20"/>
          <w:spacing w:val="3"/>
        </w:rPr>
        <w:t> </w:t>
      </w:r>
      <w:r>
        <w:rPr>
          <w:color w:val="231F20"/>
        </w:rPr>
        <w:t>des</w:t>
      </w:r>
      <w:r>
        <w:rPr>
          <w:color w:val="231F20"/>
        </w:rPr>
        <w:t> Energiebedarfs</w:t>
      </w:r>
      <w:r>
        <w:rPr>
          <w:color w:val="231F20"/>
          <w:spacing w:val="13"/>
        </w:rPr>
        <w:t> </w:t>
      </w:r>
      <w:r>
        <w:rPr>
          <w:color w:val="231F20"/>
        </w:rPr>
        <w:t>gedeckt</w:t>
      </w:r>
      <w:r>
        <w:rPr>
          <w:color w:val="231F20"/>
          <w:spacing w:val="13"/>
        </w:rPr>
        <w:t> </w:t>
      </w:r>
      <w:r>
        <w:rPr>
          <w:color w:val="231F20"/>
        </w:rPr>
        <w:t>werden.</w:t>
      </w:r>
      <w:r>
        <w:rPr>
          <w:color w:val="231F20"/>
          <w:spacing w:val="13"/>
        </w:rPr>
        <w:t> </w:t>
      </w:r>
      <w:r>
        <w:rPr>
          <w:color w:val="231F20"/>
        </w:rPr>
        <w:t>Weitere</w:t>
      </w:r>
      <w:r>
        <w:rPr>
          <w:color w:val="231F20"/>
        </w:rPr>
        <w:t> Ausbaustufen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</w:rPr>
        <w:t>Energieversorgung</w:t>
      </w:r>
      <w:r>
        <w:rPr>
          <w:color w:val="231F20"/>
          <w:spacing w:val="28"/>
        </w:rPr>
        <w:t> </w:t>
      </w:r>
      <w:r>
        <w:rPr>
          <w:color w:val="231F20"/>
        </w:rPr>
        <w:t>sind</w:t>
      </w:r>
      <w:r>
        <w:rPr>
          <w:color w:val="231F20"/>
        </w:rPr>
        <w:t> geplant: Die Verbesserung der Wärmedäm- mung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Nordfassade,</w:t>
      </w:r>
      <w:r>
        <w:rPr>
          <w:color w:val="231F20"/>
          <w:spacing w:val="23"/>
        </w:rPr>
        <w:t> </w:t>
      </w:r>
      <w:r>
        <w:rPr>
          <w:color w:val="231F20"/>
        </w:rPr>
        <w:t>neue</w:t>
      </w:r>
      <w:r>
        <w:rPr>
          <w:color w:val="231F20"/>
          <w:spacing w:val="23"/>
        </w:rPr>
        <w:t> </w:t>
      </w:r>
      <w:r>
        <w:rPr>
          <w:color w:val="231F20"/>
        </w:rPr>
        <w:t>Fenster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</w:rPr>
        <w:t> der</w:t>
      </w:r>
      <w:r>
        <w:rPr>
          <w:color w:val="231F20"/>
          <w:spacing w:val="-13"/>
        </w:rPr>
        <w:t> </w:t>
      </w:r>
      <w:r>
        <w:rPr>
          <w:color w:val="231F20"/>
        </w:rPr>
        <w:t>Ersatz</w:t>
      </w:r>
      <w:r>
        <w:rPr>
          <w:color w:val="231F20"/>
          <w:spacing w:val="-13"/>
        </w:rPr>
        <w:t> </w:t>
      </w:r>
      <w:r>
        <w:rPr>
          <w:color w:val="231F20"/>
        </w:rPr>
        <w:t>der</w:t>
      </w:r>
      <w:r>
        <w:rPr>
          <w:color w:val="231F20"/>
          <w:spacing w:val="-13"/>
        </w:rPr>
        <w:t> </w:t>
      </w:r>
      <w:r>
        <w:rPr>
          <w:color w:val="231F20"/>
        </w:rPr>
        <w:t>Ölheizung</w:t>
      </w:r>
      <w:r>
        <w:rPr>
          <w:color w:val="231F20"/>
          <w:spacing w:val="-13"/>
        </w:rPr>
        <w:t> </w:t>
      </w:r>
      <w:r>
        <w:rPr>
          <w:color w:val="231F20"/>
        </w:rPr>
        <w:t>durch</w:t>
      </w:r>
      <w:r>
        <w:rPr>
          <w:color w:val="231F20"/>
          <w:spacing w:val="-13"/>
        </w:rPr>
        <w:t> </w:t>
      </w:r>
      <w:r>
        <w:rPr>
          <w:color w:val="231F20"/>
        </w:rPr>
        <w:t>eine</w:t>
      </w:r>
      <w:r>
        <w:rPr>
          <w:color w:val="231F20"/>
          <w:spacing w:val="-13"/>
        </w:rPr>
        <w:t> </w:t>
      </w:r>
      <w:r>
        <w:rPr>
          <w:color w:val="231F20"/>
        </w:rPr>
        <w:t>Wärme-</w:t>
      </w:r>
      <w:r>
        <w:rPr>
          <w:color w:val="231F20"/>
        </w:rPr>
        <w:t> pumpe werden in Etappen erfolgen.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41"/>
        </w:rPr>
        <w:t> </w:t>
      </w:r>
      <w:r>
        <w:rPr>
          <w:color w:val="231F20"/>
        </w:rPr>
        <w:t>Abtei</w:t>
      </w:r>
      <w:r>
        <w:rPr>
          <w:color w:val="231F20"/>
          <w:spacing w:val="42"/>
        </w:rPr>
        <w:t> </w:t>
      </w:r>
      <w:r>
        <w:rPr>
          <w:color w:val="231F20"/>
        </w:rPr>
        <w:t>St.</w:t>
      </w:r>
      <w:r>
        <w:rPr>
          <w:color w:val="231F20"/>
          <w:spacing w:val="41"/>
        </w:rPr>
        <w:t> </w:t>
      </w:r>
      <w:r>
        <w:rPr>
          <w:color w:val="231F20"/>
        </w:rPr>
        <w:t>Otmarsberg</w:t>
      </w:r>
      <w:r>
        <w:rPr>
          <w:color w:val="231F20"/>
          <w:spacing w:val="42"/>
        </w:rPr>
        <w:t> </w:t>
      </w:r>
      <w:r>
        <w:rPr>
          <w:color w:val="231F20"/>
        </w:rPr>
        <w:t>verdient</w:t>
      </w:r>
      <w:r>
        <w:rPr>
          <w:color w:val="231F20"/>
          <w:spacing w:val="42"/>
        </w:rPr>
        <w:t> </w:t>
      </w:r>
      <w:r>
        <w:rPr>
          <w:color w:val="231F20"/>
        </w:rPr>
        <w:t>das</w:t>
      </w:r>
      <w:r>
        <w:rPr>
          <w:color w:val="231F20"/>
        </w:rPr>
        <w:t> Schweizer Solarpreis-Diplom 2017.</w:t>
      </w:r>
      <w:r>
        <w:rPr/>
      </w:r>
    </w:p>
    <w:p>
      <w:pPr>
        <w:spacing w:before="83"/>
        <w:ind w:left="105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z w:val="14"/>
        </w:rPr>
        <w:t>Technische Daten Kirchengebäude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5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19" w:val="left" w:leader="none"/>
          <w:tab w:pos="1908" w:val="left" w:leader="none"/>
        </w:tabs>
        <w:spacing w:line="160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12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0.21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19" w:val="left" w:leader="none"/>
          <w:tab w:pos="1908" w:val="left" w:leader="none"/>
        </w:tabs>
        <w:spacing w:line="160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16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84" w:val="left" w:leader="none"/>
          <w:tab w:pos="1319" w:val="left" w:leader="none"/>
          <w:tab w:pos="1908" w:val="left" w:leader="none"/>
          <w:tab w:pos="2591" w:val="left" w:leader="none"/>
        </w:tabs>
        <w:spacing w:line="207" w:lineRule="auto" w:before="5"/>
        <w:ind w:left="105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ab/>
        <w:t>10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0.43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zweifach</w:t>
        <w:tab/>
      </w:r>
      <w:r>
        <w:rPr>
          <w:rFonts w:ascii="Theinhardt Regular"/>
          <w:color w:val="231F20"/>
          <w:sz w:val="14"/>
        </w:rPr>
        <w:t>U-Wert:</w:t>
        <w:tab/>
        <w:t>2.0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nach Sanierung</w:t>
      </w:r>
      <w:r>
        <w:rPr>
          <w:rFonts w:ascii="Theinhardt Bold"/>
          <w:sz w:val="14"/>
        </w:rPr>
      </w:r>
    </w:p>
    <w:p>
      <w:pPr>
        <w:tabs>
          <w:tab w:pos="1606" w:val="left" w:leader="none"/>
          <w:tab w:pos="1917" w:val="left" w:leader="none"/>
          <w:tab w:pos="2380" w:val="left" w:leader="none"/>
          <w:tab w:pos="2417" w:val="left" w:leader="none"/>
          <w:tab w:pos="2828" w:val="left" w:leader="none"/>
        </w:tabs>
        <w:spacing w:line="207" w:lineRule="auto" w:before="5"/>
        <w:ind w:left="105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465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Heizung:</w:t>
        <w:tab/>
        <w:tab/>
        <w:t>258</w:t>
        <w:tab/>
        <w:t>86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120’000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00" w:val="left" w:leader="none"/>
          <w:tab w:pos="2380" w:val="left" w:leader="none"/>
          <w:tab w:pos="2774" w:val="left" w:leader="none"/>
        </w:tabs>
        <w:spacing w:line="154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43</w:t>
        <w:tab/>
        <w:t>14</w:t>
        <w:tab/>
        <w:t>20’000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17" w:val="left" w:leader="none"/>
        </w:tabs>
        <w:spacing w:line="172" w:lineRule="exact" w:before="0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301  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 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797" w:val="left" w:leader="none"/>
          <w:tab w:pos="2380" w:val="left" w:leader="none"/>
          <w:tab w:pos="2417" w:val="left" w:leader="none"/>
          <w:tab w:pos="2769" w:val="left" w:leader="none"/>
          <w:tab w:pos="2828" w:val="left" w:leader="none"/>
        </w:tabs>
        <w:spacing w:line="207" w:lineRule="auto" w:before="5"/>
        <w:ind w:left="105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  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  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PV Dach: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294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45.47</w:t>
        <w:tab/>
        <w:t>161.7</w:t>
        <w:tab/>
        <w:t>34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47’540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7" w:val="left" w:leader="none"/>
          <w:tab w:pos="2828" w:val="left" w:leader="none"/>
        </w:tabs>
        <w:spacing w:line="172" w:lineRule="exact" w:before="38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80" w:val="left" w:leader="none"/>
          <w:tab w:pos="2769" w:val="left" w:leader="none"/>
        </w:tabs>
        <w:spacing w:line="160" w:lineRule="exact" w:before="0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34</w:t>
        <w:tab/>
        <w:t>47’540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7" w:val="left" w:leader="none"/>
        </w:tabs>
        <w:spacing w:line="160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140’000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80" w:val="left" w:leader="none"/>
          <w:tab w:pos="2777" w:val="left" w:leader="none"/>
        </w:tabs>
        <w:spacing w:line="172" w:lineRule="exact" w:before="0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66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92’460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5" w:right="52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vom Elektrizitätswert Uznach AG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z w:val="14"/>
        </w:rPr>
        <w:t> 13.06.2017, Tel. 055 285 83 83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5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5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5" w:right="6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Abtei St. Otmarsberg Uznach, 8730 Uznach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055 285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hyperlink r:id="rId5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abtei@otmarsberg.ch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Totalunternehmer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ch-Solar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Bubikonerstrasse 43, 8635 Dürnten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Tel. 055 260 12 35, info@ch-solar.ch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20"/>
            <w:col w:w="3452" w:space="120"/>
            <w:col w:w="3566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19"/>
          <w:szCs w:val="19"/>
        </w:rPr>
      </w:pPr>
    </w:p>
    <w:p>
      <w:pPr>
        <w:spacing w:line="200" w:lineRule="atLeast"/>
        <w:ind w:left="725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30029" cy="11125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029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after="0" w:line="200" w:lineRule="atLeast"/>
        <w:rPr>
          <w:rFonts w:ascii="Theinhardt Regular" w:hAnsi="Theinhardt Regular" w:cs="Theinhardt Regular" w:eastAsia="Theinhardt Regular"/>
          <w:sz w:val="20"/>
          <w:szCs w:val="20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before="11"/>
        <w:ind w:left="10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28.280001pt;margin-top:-227.180405pt;width:345.893pt;height:226.773pt;mso-position-horizontal-relative:page;mso-position-vertical-relative:paragraph;z-index:1192" type="#_x0000_t75" stroked="false">
            <v:imagedata r:id="rId8" o:title="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0"/>
        <w:ind w:left="33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46 kW </w:t>
      </w:r>
      <w:r>
        <w:rPr>
          <w:rFonts w:ascii="Theinhardt Bold"/>
          <w:b/>
          <w:color w:val="231F20"/>
          <w:spacing w:val="-1"/>
          <w:sz w:val="14"/>
        </w:rPr>
        <w:t>starke</w:t>
      </w:r>
      <w:r>
        <w:rPr>
          <w:rFonts w:ascii="Theinhardt Bold"/>
          <w:b/>
          <w:color w:val="231F20"/>
          <w:sz w:val="14"/>
        </w:rPr>
        <w:t> PV-Anlage </w:t>
      </w:r>
      <w:r>
        <w:rPr>
          <w:rFonts w:ascii="Theinhardt Bold"/>
          <w:b/>
          <w:color w:val="231F20"/>
          <w:spacing w:val="-1"/>
          <w:sz w:val="14"/>
        </w:rPr>
        <w:t>wurde</w:t>
      </w:r>
      <w:r>
        <w:rPr>
          <w:rFonts w:ascii="Theinhardt Bold"/>
          <w:b/>
          <w:color w:val="231F20"/>
          <w:sz w:val="14"/>
        </w:rPr>
        <w:t> perfekt in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Bold"/>
          <w:b/>
          <w:color w:val="231F20"/>
          <w:sz w:val="14"/>
        </w:rPr>
        <w:t>das </w:t>
      </w:r>
      <w:r>
        <w:rPr>
          <w:rFonts w:ascii="Theinhardt Bold"/>
          <w:b/>
          <w:color w:val="231F20"/>
          <w:spacing w:val="-1"/>
          <w:sz w:val="14"/>
        </w:rPr>
        <w:t>Kirchendach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Abtei </w:t>
      </w:r>
      <w:r>
        <w:rPr>
          <w:rFonts w:ascii="Theinhardt Bold"/>
          <w:b/>
          <w:color w:val="231F20"/>
          <w:spacing w:val="1"/>
          <w:sz w:val="14"/>
        </w:rPr>
        <w:t>St.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Otmarsberg</w:t>
      </w:r>
      <w:r>
        <w:rPr>
          <w:rFonts w:ascii="Theinhardt Bold"/>
          <w:b/>
          <w:color w:val="231F20"/>
          <w:spacing w:val="28"/>
          <w:sz w:val="14"/>
        </w:rPr>
        <w:t> </w:t>
      </w:r>
      <w:r>
        <w:rPr>
          <w:rFonts w:ascii="Theinhardt Bold"/>
          <w:b/>
          <w:color w:val="231F20"/>
          <w:sz w:val="14"/>
        </w:rPr>
        <w:t>integriert und deckt 34% des Gesamtenergiebe-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Bold"/>
          <w:b/>
          <w:color w:val="231F20"/>
          <w:sz w:val="14"/>
        </w:rPr>
        <w:t>darfs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Kirche.</w:t>
      </w:r>
      <w:r>
        <w:rPr>
          <w:rFonts w:ascii="Theinhardt Bold"/>
          <w:sz w:val="14"/>
        </w:rPr>
      </w:r>
    </w:p>
    <w:p>
      <w:pPr>
        <w:spacing w:before="11"/>
        <w:ind w:left="304" w:right="0" w:firstLine="0"/>
        <w:jc w:val="center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numPr>
          <w:ilvl w:val="0"/>
          <w:numId w:val="1"/>
        </w:numPr>
        <w:tabs>
          <w:tab w:pos="333" w:val="left" w:leader="none"/>
        </w:tabs>
        <w:spacing w:line="160" w:lineRule="exact" w:before="0"/>
        <w:ind w:left="332" w:right="384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19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Prokura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26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auf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Scheunendach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 48’000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2" w:equalWidth="0">
            <w:col w:w="3450" w:space="123"/>
            <w:col w:w="7137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sectPr>
      <w:type w:val="continuous"/>
      <w:pgSz w:w="11910" w:h="16840"/>
      <w:pgMar w:top="840" w:bottom="280" w:left="4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2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5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btei@otmarsberg.ch" TargetMode="External"/><Relationship Id="rId6" Type="http://schemas.openxmlformats.org/officeDocument/2006/relationships/hyperlink" Target="mailto:info@ch-solar.ch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2017-09-21T12:01:28Z</dcterms:created>
  <dcterms:modified xsi:type="dcterms:W3CDTF">2017-09-21T12:01:28Z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